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4D0F" w:rsidRPr="001750DE" w:rsidRDefault="000E4D0F" w:rsidP="000E4D0F">
      <w:pPr>
        <w:jc w:val="center"/>
        <w:rPr>
          <w:rFonts w:ascii="Verdana" w:hAnsi="Verdana"/>
          <w:b/>
        </w:rPr>
      </w:pPr>
      <w:r w:rsidRPr="001750DE">
        <w:rPr>
          <w:rFonts w:ascii="Verdana" w:hAnsi="Verdana"/>
          <w:b/>
        </w:rPr>
        <w:t xml:space="preserve">Zarządzenie Nr </w:t>
      </w:r>
      <w:r w:rsidR="00DC3395">
        <w:rPr>
          <w:rFonts w:ascii="Verdana" w:hAnsi="Verdana"/>
          <w:b/>
        </w:rPr>
        <w:t>8</w:t>
      </w:r>
      <w:r w:rsidR="00C152D1">
        <w:rPr>
          <w:rFonts w:ascii="Verdana" w:hAnsi="Verdana"/>
          <w:b/>
        </w:rPr>
        <w:t>39</w:t>
      </w:r>
      <w:r w:rsidR="00DC3395">
        <w:rPr>
          <w:rFonts w:ascii="Verdana" w:hAnsi="Verdana"/>
          <w:b/>
        </w:rPr>
        <w:t>.2023</w:t>
      </w:r>
    </w:p>
    <w:p w:rsidR="000E4D0F" w:rsidRPr="001750DE" w:rsidRDefault="000E4D0F" w:rsidP="000E4D0F">
      <w:pPr>
        <w:jc w:val="center"/>
        <w:rPr>
          <w:rFonts w:ascii="Verdana" w:hAnsi="Verdana"/>
          <w:b/>
        </w:rPr>
      </w:pPr>
      <w:r w:rsidRPr="001750DE">
        <w:rPr>
          <w:rFonts w:ascii="Verdana" w:hAnsi="Verdana"/>
          <w:b/>
        </w:rPr>
        <w:t>Burmistrza Trzemeszna</w:t>
      </w:r>
    </w:p>
    <w:p w:rsidR="000E4D0F" w:rsidRPr="001750DE" w:rsidRDefault="000E4D0F" w:rsidP="000E4D0F">
      <w:pPr>
        <w:jc w:val="center"/>
        <w:rPr>
          <w:rFonts w:ascii="Verdana" w:hAnsi="Verdana"/>
          <w:b/>
        </w:rPr>
      </w:pPr>
      <w:r w:rsidRPr="001750DE">
        <w:rPr>
          <w:rFonts w:ascii="Verdana" w:hAnsi="Verdana"/>
          <w:b/>
        </w:rPr>
        <w:t xml:space="preserve">z dnia </w:t>
      </w:r>
      <w:r w:rsidR="00C152D1">
        <w:rPr>
          <w:rFonts w:ascii="Verdana" w:hAnsi="Verdana"/>
          <w:b/>
        </w:rPr>
        <w:t>6 czerwca</w:t>
      </w:r>
      <w:r w:rsidR="009E0738" w:rsidRPr="001750DE">
        <w:rPr>
          <w:rFonts w:ascii="Verdana" w:hAnsi="Verdana"/>
          <w:b/>
        </w:rPr>
        <w:t xml:space="preserve"> 2023</w:t>
      </w:r>
      <w:r w:rsidRPr="001750DE">
        <w:rPr>
          <w:rFonts w:ascii="Verdana" w:hAnsi="Verdana"/>
          <w:b/>
        </w:rPr>
        <w:t xml:space="preserve"> r.</w:t>
      </w:r>
    </w:p>
    <w:p w:rsidR="000E4D0F" w:rsidRPr="001750DE" w:rsidRDefault="000E4D0F" w:rsidP="000E4D0F">
      <w:pPr>
        <w:jc w:val="both"/>
        <w:rPr>
          <w:rFonts w:ascii="Verdana" w:hAnsi="Verdana"/>
        </w:rPr>
      </w:pPr>
    </w:p>
    <w:p w:rsidR="001750DE" w:rsidRDefault="001750DE" w:rsidP="000E4D0F">
      <w:pPr>
        <w:jc w:val="both"/>
        <w:rPr>
          <w:rFonts w:ascii="Verdana" w:hAnsi="Verdana"/>
        </w:rPr>
      </w:pPr>
    </w:p>
    <w:p w:rsidR="00182C6F" w:rsidRDefault="00182C6F" w:rsidP="000E4D0F">
      <w:pPr>
        <w:jc w:val="both"/>
        <w:rPr>
          <w:rFonts w:ascii="Verdana" w:hAnsi="Verdana"/>
        </w:rPr>
      </w:pPr>
    </w:p>
    <w:p w:rsidR="000E4D0F" w:rsidRPr="001750DE" w:rsidRDefault="000E4D0F" w:rsidP="000E4D0F">
      <w:pPr>
        <w:jc w:val="both"/>
        <w:rPr>
          <w:rFonts w:ascii="Verdana" w:hAnsi="Verdana"/>
        </w:rPr>
      </w:pPr>
      <w:r w:rsidRPr="001750DE">
        <w:rPr>
          <w:rFonts w:ascii="Verdana" w:hAnsi="Verdana"/>
        </w:rPr>
        <w:t xml:space="preserve">w sprawie: </w:t>
      </w:r>
      <w:r w:rsidR="00C152D1">
        <w:rPr>
          <w:rFonts w:ascii="Verdana" w:hAnsi="Verdana"/>
          <w:b/>
        </w:rPr>
        <w:t xml:space="preserve">ustalenia wysokości </w:t>
      </w:r>
      <w:r w:rsidR="004A563E">
        <w:rPr>
          <w:rFonts w:ascii="Verdana" w:hAnsi="Verdana"/>
          <w:b/>
        </w:rPr>
        <w:t xml:space="preserve">ryczałtu za jedną godzinę </w:t>
      </w:r>
      <w:r w:rsidR="001750DE">
        <w:rPr>
          <w:rFonts w:ascii="Verdana" w:hAnsi="Verdana"/>
          <w:b/>
        </w:rPr>
        <w:t>p</w:t>
      </w:r>
      <w:r w:rsidRPr="001750DE">
        <w:rPr>
          <w:rFonts w:ascii="Verdana" w:hAnsi="Verdana"/>
          <w:b/>
        </w:rPr>
        <w:t>rac</w:t>
      </w:r>
      <w:r w:rsidR="004A563E">
        <w:rPr>
          <w:rFonts w:ascii="Verdana" w:hAnsi="Verdana"/>
          <w:b/>
        </w:rPr>
        <w:t>y</w:t>
      </w:r>
      <w:r w:rsidRPr="001750DE">
        <w:rPr>
          <w:rFonts w:ascii="Verdana" w:hAnsi="Verdana"/>
          <w:b/>
        </w:rPr>
        <w:t xml:space="preserve"> </w:t>
      </w:r>
      <w:r w:rsidR="001750DE">
        <w:rPr>
          <w:rFonts w:ascii="Verdana" w:hAnsi="Verdana"/>
          <w:b/>
        </w:rPr>
        <w:t>zdaln</w:t>
      </w:r>
      <w:r w:rsidR="004A563E">
        <w:rPr>
          <w:rFonts w:ascii="Verdana" w:hAnsi="Verdana"/>
          <w:b/>
        </w:rPr>
        <w:t xml:space="preserve">ej </w:t>
      </w:r>
      <w:r w:rsidR="001750DE">
        <w:rPr>
          <w:rFonts w:ascii="Verdana" w:hAnsi="Verdana"/>
          <w:b/>
        </w:rPr>
        <w:t xml:space="preserve">w </w:t>
      </w:r>
      <w:r w:rsidRPr="001750DE">
        <w:rPr>
          <w:rFonts w:ascii="Verdana" w:hAnsi="Verdana"/>
          <w:b/>
        </w:rPr>
        <w:t>Urzęd</w:t>
      </w:r>
      <w:r w:rsidR="001750DE">
        <w:rPr>
          <w:rFonts w:ascii="Verdana" w:hAnsi="Verdana"/>
          <w:b/>
        </w:rPr>
        <w:t>zie</w:t>
      </w:r>
      <w:r w:rsidRPr="001750DE">
        <w:rPr>
          <w:rFonts w:ascii="Verdana" w:hAnsi="Verdana"/>
          <w:b/>
        </w:rPr>
        <w:t xml:space="preserve"> Miejski</w:t>
      </w:r>
      <w:r w:rsidR="001750DE">
        <w:rPr>
          <w:rFonts w:ascii="Verdana" w:hAnsi="Verdana"/>
          <w:b/>
        </w:rPr>
        <w:t>m</w:t>
      </w:r>
      <w:r w:rsidRPr="001750DE">
        <w:rPr>
          <w:rFonts w:ascii="Verdana" w:hAnsi="Verdana"/>
          <w:b/>
        </w:rPr>
        <w:t xml:space="preserve"> Trzemeszna</w:t>
      </w:r>
    </w:p>
    <w:p w:rsidR="000E4D0F" w:rsidRPr="001750DE" w:rsidRDefault="000E4D0F" w:rsidP="000E4D0F">
      <w:pPr>
        <w:jc w:val="both"/>
        <w:rPr>
          <w:rFonts w:ascii="Verdana" w:hAnsi="Verdana"/>
        </w:rPr>
      </w:pPr>
    </w:p>
    <w:p w:rsidR="000E4D0F" w:rsidRDefault="000E4D0F">
      <w:pPr>
        <w:rPr>
          <w:rFonts w:ascii="Verdana" w:hAnsi="Verdana" w:cs="Arial"/>
          <w:color w:val="37474F"/>
          <w:shd w:val="clear" w:color="auto" w:fill="FFFFFF"/>
        </w:rPr>
      </w:pPr>
    </w:p>
    <w:p w:rsidR="00182C6F" w:rsidRPr="001750DE" w:rsidRDefault="00182C6F">
      <w:pPr>
        <w:rPr>
          <w:rFonts w:ascii="Verdana" w:hAnsi="Verdana" w:cs="Arial"/>
          <w:color w:val="37474F"/>
          <w:shd w:val="clear" w:color="auto" w:fill="FFFFFF"/>
        </w:rPr>
      </w:pPr>
    </w:p>
    <w:p w:rsidR="000E4D0F" w:rsidRPr="001750DE" w:rsidRDefault="000E4D0F" w:rsidP="00710DDC">
      <w:pPr>
        <w:jc w:val="both"/>
        <w:rPr>
          <w:rFonts w:ascii="Verdana" w:hAnsi="Verdana" w:cs="Arial"/>
          <w:color w:val="37474F"/>
          <w:shd w:val="clear" w:color="auto" w:fill="FFFFFF"/>
        </w:rPr>
      </w:pPr>
      <w:r w:rsidRPr="001750DE">
        <w:rPr>
          <w:rFonts w:ascii="Verdana" w:hAnsi="Verdana" w:cs="Arial"/>
          <w:color w:val="37474F"/>
          <w:shd w:val="clear" w:color="auto" w:fill="FFFFFF"/>
        </w:rPr>
        <w:t>Na podstawie art.</w:t>
      </w:r>
      <w:r w:rsidR="00710DDC">
        <w:rPr>
          <w:rFonts w:ascii="Verdana" w:hAnsi="Verdana" w:cs="Arial"/>
          <w:color w:val="37474F"/>
          <w:shd w:val="clear" w:color="auto" w:fill="FFFFFF"/>
        </w:rPr>
        <w:t xml:space="preserve"> </w:t>
      </w:r>
      <w:r w:rsidR="00D8625D">
        <w:rPr>
          <w:rFonts w:ascii="Verdana" w:hAnsi="Verdana" w:cs="Arial"/>
          <w:color w:val="37474F"/>
          <w:shd w:val="clear" w:color="auto" w:fill="FFFFFF"/>
        </w:rPr>
        <w:t>67</w:t>
      </w:r>
      <w:r w:rsidR="00C86DFD" w:rsidRPr="00C86DFD">
        <w:rPr>
          <w:rFonts w:ascii="Verdana" w:hAnsi="Verdana" w:cs="Arial"/>
          <w:color w:val="37474F"/>
          <w:shd w:val="clear" w:color="auto" w:fill="FFFFFF"/>
          <w:vertAlign w:val="superscript"/>
        </w:rPr>
        <w:t>24</w:t>
      </w:r>
      <w:r w:rsidR="00D8625D">
        <w:rPr>
          <w:rFonts w:ascii="Verdana" w:hAnsi="Verdana" w:cs="Arial"/>
          <w:color w:val="37474F"/>
          <w:shd w:val="clear" w:color="auto" w:fill="FFFFFF"/>
        </w:rPr>
        <w:t xml:space="preserve"> </w:t>
      </w:r>
      <w:r w:rsidR="009E0738" w:rsidRPr="001750DE">
        <w:rPr>
          <w:rFonts w:ascii="Verdana" w:hAnsi="Verdana" w:cs="Arial"/>
          <w:color w:val="37474F"/>
          <w:shd w:val="clear" w:color="auto" w:fill="FFFFFF"/>
        </w:rPr>
        <w:t>ustawy z dnia 26 czerwca 1974 r. Kodeks pracy (Dz. U. z 202</w:t>
      </w:r>
      <w:r w:rsidR="00710DDC">
        <w:rPr>
          <w:rFonts w:ascii="Verdana" w:hAnsi="Verdana" w:cs="Arial"/>
          <w:color w:val="37474F"/>
          <w:shd w:val="clear" w:color="auto" w:fill="FFFFFF"/>
        </w:rPr>
        <w:t>2</w:t>
      </w:r>
      <w:r w:rsidR="009E0738" w:rsidRPr="001750DE">
        <w:rPr>
          <w:rFonts w:ascii="Verdana" w:hAnsi="Verdana" w:cs="Arial"/>
          <w:color w:val="37474F"/>
          <w:shd w:val="clear" w:color="auto" w:fill="FFFFFF"/>
        </w:rPr>
        <w:t xml:space="preserve"> r. poz.1</w:t>
      </w:r>
      <w:r w:rsidR="00710DDC">
        <w:rPr>
          <w:rFonts w:ascii="Verdana" w:hAnsi="Verdana" w:cs="Arial"/>
          <w:color w:val="37474F"/>
          <w:shd w:val="clear" w:color="auto" w:fill="FFFFFF"/>
        </w:rPr>
        <w:t>510</w:t>
      </w:r>
      <w:r w:rsidR="009E0738" w:rsidRPr="001750DE">
        <w:rPr>
          <w:rFonts w:ascii="Verdana" w:hAnsi="Verdana" w:cs="Arial"/>
          <w:color w:val="37474F"/>
          <w:shd w:val="clear" w:color="auto" w:fill="FFFFFF"/>
        </w:rPr>
        <w:t xml:space="preserve"> z</w:t>
      </w:r>
      <w:r w:rsidR="00710DDC">
        <w:rPr>
          <w:rFonts w:ascii="Verdana" w:hAnsi="Verdana" w:cs="Arial"/>
          <w:color w:val="37474F"/>
          <w:shd w:val="clear" w:color="auto" w:fill="FFFFFF"/>
        </w:rPr>
        <w:t xml:space="preserve">e </w:t>
      </w:r>
      <w:r w:rsidR="009E0738" w:rsidRPr="001750DE">
        <w:rPr>
          <w:rFonts w:ascii="Verdana" w:hAnsi="Verdana" w:cs="Arial"/>
          <w:color w:val="37474F"/>
          <w:shd w:val="clear" w:color="auto" w:fill="FFFFFF"/>
        </w:rPr>
        <w:t xml:space="preserve">zm.), </w:t>
      </w:r>
      <w:r w:rsidRPr="001750DE">
        <w:rPr>
          <w:rFonts w:ascii="Verdana" w:hAnsi="Verdana" w:cs="Arial"/>
          <w:color w:val="37474F"/>
          <w:shd w:val="clear" w:color="auto" w:fill="FFFFFF"/>
        </w:rPr>
        <w:t xml:space="preserve">w związku z art. 33 ust. 3 </w:t>
      </w:r>
      <w:r w:rsidR="003E31AE">
        <w:rPr>
          <w:rFonts w:ascii="Verdana" w:hAnsi="Verdana" w:cs="Arial"/>
          <w:color w:val="37474F"/>
          <w:shd w:val="clear" w:color="auto" w:fill="FFFFFF"/>
        </w:rPr>
        <w:t>-</w:t>
      </w:r>
      <w:r w:rsidRPr="001750DE">
        <w:rPr>
          <w:rFonts w:ascii="Verdana" w:hAnsi="Verdana" w:cs="Arial"/>
          <w:color w:val="37474F"/>
          <w:shd w:val="clear" w:color="auto" w:fill="FFFFFF"/>
        </w:rPr>
        <w:t xml:space="preserve"> 5 ustawy </w:t>
      </w:r>
      <w:r w:rsidR="00710DDC">
        <w:rPr>
          <w:rFonts w:ascii="Verdana" w:hAnsi="Verdana" w:cs="Arial"/>
          <w:color w:val="37474F"/>
          <w:shd w:val="clear" w:color="auto" w:fill="FFFFFF"/>
        </w:rPr>
        <w:br/>
      </w:r>
      <w:r w:rsidRPr="001750DE">
        <w:rPr>
          <w:rFonts w:ascii="Verdana" w:hAnsi="Verdana" w:cs="Arial"/>
          <w:color w:val="37474F"/>
          <w:shd w:val="clear" w:color="auto" w:fill="FFFFFF"/>
        </w:rPr>
        <w:t>z dnia 8 marca 1990 r. o samorządzie gminnym (Dz. U. z 202</w:t>
      </w:r>
      <w:r w:rsidR="00710DDC">
        <w:rPr>
          <w:rFonts w:ascii="Verdana" w:hAnsi="Verdana" w:cs="Arial"/>
          <w:color w:val="37474F"/>
          <w:shd w:val="clear" w:color="auto" w:fill="FFFFFF"/>
        </w:rPr>
        <w:t>3</w:t>
      </w:r>
      <w:r w:rsidRPr="001750DE">
        <w:rPr>
          <w:rFonts w:ascii="Verdana" w:hAnsi="Verdana" w:cs="Arial"/>
          <w:color w:val="37474F"/>
          <w:shd w:val="clear" w:color="auto" w:fill="FFFFFF"/>
        </w:rPr>
        <w:t xml:space="preserve"> r. poz. </w:t>
      </w:r>
      <w:r w:rsidR="00710DDC">
        <w:rPr>
          <w:rFonts w:ascii="Verdana" w:hAnsi="Verdana" w:cs="Arial"/>
          <w:color w:val="37474F"/>
          <w:shd w:val="clear" w:color="auto" w:fill="FFFFFF"/>
        </w:rPr>
        <w:t>40</w:t>
      </w:r>
      <w:r w:rsidRPr="001750DE">
        <w:rPr>
          <w:rFonts w:ascii="Verdana" w:hAnsi="Verdana" w:cs="Arial"/>
          <w:color w:val="37474F"/>
          <w:shd w:val="clear" w:color="auto" w:fill="FFFFFF"/>
        </w:rPr>
        <w:t xml:space="preserve"> z</w:t>
      </w:r>
      <w:r w:rsidR="00710DDC">
        <w:rPr>
          <w:rFonts w:ascii="Verdana" w:hAnsi="Verdana" w:cs="Arial"/>
          <w:color w:val="37474F"/>
          <w:shd w:val="clear" w:color="auto" w:fill="FFFFFF"/>
        </w:rPr>
        <w:t>e zm.</w:t>
      </w:r>
      <w:r w:rsidRPr="001750DE">
        <w:rPr>
          <w:rFonts w:ascii="Verdana" w:hAnsi="Verdana" w:cs="Arial"/>
          <w:color w:val="37474F"/>
          <w:shd w:val="clear" w:color="auto" w:fill="FFFFFF"/>
        </w:rPr>
        <w:t xml:space="preserve">) </w:t>
      </w:r>
      <w:r w:rsidR="009E0738" w:rsidRPr="001750DE">
        <w:rPr>
          <w:rFonts w:ascii="Verdana" w:hAnsi="Verdana" w:cs="Arial"/>
          <w:color w:val="37474F"/>
          <w:shd w:val="clear" w:color="auto" w:fill="FFFFFF"/>
        </w:rPr>
        <w:t>zarządza się, co następuje:</w:t>
      </w:r>
    </w:p>
    <w:p w:rsidR="001750DE" w:rsidRPr="001750DE" w:rsidRDefault="001750DE" w:rsidP="00710DDC">
      <w:pPr>
        <w:jc w:val="both"/>
        <w:rPr>
          <w:rFonts w:ascii="Verdana" w:hAnsi="Verdana" w:cs="Arial"/>
          <w:color w:val="37474F"/>
          <w:shd w:val="clear" w:color="auto" w:fill="FFFFFF"/>
        </w:rPr>
      </w:pPr>
    </w:p>
    <w:p w:rsidR="00D8625D" w:rsidRDefault="001750DE" w:rsidP="00710DDC">
      <w:pPr>
        <w:jc w:val="both"/>
        <w:rPr>
          <w:rFonts w:ascii="Verdana" w:hAnsi="Verdana" w:cs="Arial"/>
          <w:color w:val="37474F"/>
          <w:shd w:val="clear" w:color="auto" w:fill="FFFFFF"/>
        </w:rPr>
      </w:pPr>
      <w:r w:rsidRPr="001750DE">
        <w:rPr>
          <w:rFonts w:ascii="Verdana" w:hAnsi="Verdana" w:cs="Arial"/>
          <w:color w:val="37474F"/>
          <w:shd w:val="clear" w:color="auto" w:fill="FFFFFF"/>
        </w:rPr>
        <w:t xml:space="preserve">§ 1. W Urzędzie Miejskim Trzemeszna </w:t>
      </w:r>
      <w:r w:rsidR="003E31AE">
        <w:rPr>
          <w:rFonts w:ascii="Verdana" w:hAnsi="Verdana" w:cs="Arial"/>
          <w:color w:val="37474F"/>
          <w:shd w:val="clear" w:color="auto" w:fill="FFFFFF"/>
        </w:rPr>
        <w:t xml:space="preserve">ustala się wysokość </w:t>
      </w:r>
      <w:r w:rsidR="004A563E">
        <w:rPr>
          <w:rFonts w:ascii="Verdana" w:hAnsi="Verdana" w:cs="Arial"/>
          <w:color w:val="37474F"/>
          <w:shd w:val="clear" w:color="auto" w:fill="FFFFFF"/>
        </w:rPr>
        <w:t>ryczałtu</w:t>
      </w:r>
      <w:r w:rsidR="003E31AE">
        <w:rPr>
          <w:rFonts w:ascii="Verdana" w:hAnsi="Verdana" w:cs="Arial"/>
          <w:color w:val="37474F"/>
          <w:shd w:val="clear" w:color="auto" w:fill="FFFFFF"/>
        </w:rPr>
        <w:t xml:space="preserve"> za </w:t>
      </w:r>
      <w:r w:rsidRPr="001750DE">
        <w:rPr>
          <w:rFonts w:ascii="Verdana" w:hAnsi="Verdana" w:cs="Arial"/>
          <w:color w:val="37474F"/>
          <w:shd w:val="clear" w:color="auto" w:fill="FFFFFF"/>
        </w:rPr>
        <w:t xml:space="preserve"> </w:t>
      </w:r>
      <w:r w:rsidR="004A563E">
        <w:rPr>
          <w:rFonts w:ascii="Verdana" w:hAnsi="Verdana" w:cs="Arial"/>
          <w:color w:val="37474F"/>
          <w:shd w:val="clear" w:color="auto" w:fill="FFFFFF"/>
        </w:rPr>
        <w:t xml:space="preserve">godzinę </w:t>
      </w:r>
      <w:r w:rsidRPr="001750DE">
        <w:rPr>
          <w:rFonts w:ascii="Verdana" w:hAnsi="Verdana" w:cs="Arial"/>
          <w:color w:val="37474F"/>
          <w:shd w:val="clear" w:color="auto" w:fill="FFFFFF"/>
        </w:rPr>
        <w:t>prac</w:t>
      </w:r>
      <w:r w:rsidR="004A563E">
        <w:rPr>
          <w:rFonts w:ascii="Verdana" w:hAnsi="Verdana" w:cs="Arial"/>
          <w:color w:val="37474F"/>
          <w:shd w:val="clear" w:color="auto" w:fill="FFFFFF"/>
        </w:rPr>
        <w:t>y</w:t>
      </w:r>
      <w:r w:rsidRPr="001750DE">
        <w:rPr>
          <w:rFonts w:ascii="Verdana" w:hAnsi="Verdana" w:cs="Arial"/>
          <w:color w:val="37474F"/>
          <w:shd w:val="clear" w:color="auto" w:fill="FFFFFF"/>
        </w:rPr>
        <w:t xml:space="preserve"> zdaln</w:t>
      </w:r>
      <w:r w:rsidR="004A563E">
        <w:rPr>
          <w:rFonts w:ascii="Verdana" w:hAnsi="Verdana" w:cs="Arial"/>
          <w:color w:val="37474F"/>
          <w:shd w:val="clear" w:color="auto" w:fill="FFFFFF"/>
        </w:rPr>
        <w:t>ej</w:t>
      </w:r>
      <w:r w:rsidR="003E31AE">
        <w:rPr>
          <w:rFonts w:ascii="Verdana" w:hAnsi="Verdana" w:cs="Arial"/>
          <w:color w:val="37474F"/>
          <w:shd w:val="clear" w:color="auto" w:fill="FFFFFF"/>
        </w:rPr>
        <w:t xml:space="preserve"> w wysokości </w:t>
      </w:r>
      <w:r w:rsidR="00182C6F">
        <w:rPr>
          <w:rFonts w:ascii="Verdana" w:hAnsi="Verdana" w:cs="Arial"/>
          <w:color w:val="37474F"/>
          <w:shd w:val="clear" w:color="auto" w:fill="FFFFFF"/>
        </w:rPr>
        <w:t>1,00 zł za godzinę.</w:t>
      </w:r>
    </w:p>
    <w:p w:rsidR="004A563E" w:rsidRDefault="004A563E" w:rsidP="00710DDC">
      <w:pPr>
        <w:jc w:val="both"/>
        <w:rPr>
          <w:rFonts w:ascii="Verdana" w:hAnsi="Verdana" w:cs="Arial"/>
          <w:color w:val="37474F"/>
          <w:shd w:val="clear" w:color="auto" w:fill="FFFFFF"/>
        </w:rPr>
      </w:pPr>
    </w:p>
    <w:p w:rsidR="001750DE" w:rsidRPr="001750DE" w:rsidRDefault="00D8625D" w:rsidP="00710DDC">
      <w:pPr>
        <w:jc w:val="both"/>
        <w:rPr>
          <w:rFonts w:ascii="Verdana" w:hAnsi="Verdana" w:cs="Arial"/>
          <w:color w:val="37474F"/>
          <w:shd w:val="clear" w:color="auto" w:fill="FFFFFF"/>
        </w:rPr>
      </w:pPr>
      <w:r w:rsidRPr="001750DE">
        <w:rPr>
          <w:rFonts w:ascii="Verdana" w:hAnsi="Verdana" w:cs="Arial"/>
          <w:color w:val="37474F"/>
          <w:shd w:val="clear" w:color="auto" w:fill="FFFFFF"/>
        </w:rPr>
        <w:t>§ 2.</w:t>
      </w:r>
      <w:r>
        <w:rPr>
          <w:rFonts w:ascii="Verdana" w:hAnsi="Verdana" w:cs="Arial"/>
          <w:color w:val="37474F"/>
          <w:shd w:val="clear" w:color="auto" w:fill="FFFFFF"/>
        </w:rPr>
        <w:t xml:space="preserve"> </w:t>
      </w:r>
      <w:r w:rsidR="001750DE" w:rsidRPr="001750DE">
        <w:rPr>
          <w:rFonts w:ascii="Verdana" w:hAnsi="Verdana" w:cs="Arial"/>
          <w:color w:val="37474F"/>
          <w:shd w:val="clear" w:color="auto" w:fill="FFFFFF"/>
        </w:rPr>
        <w:t>Wykonanie niniejszego zarządzenia powierz</w:t>
      </w:r>
      <w:r w:rsidR="00B62470">
        <w:rPr>
          <w:rFonts w:ascii="Verdana" w:hAnsi="Verdana" w:cs="Arial"/>
          <w:color w:val="37474F"/>
          <w:shd w:val="clear" w:color="auto" w:fill="FFFFFF"/>
        </w:rPr>
        <w:t>a</w:t>
      </w:r>
      <w:r w:rsidR="001750DE" w:rsidRPr="001750DE">
        <w:rPr>
          <w:rFonts w:ascii="Verdana" w:hAnsi="Verdana" w:cs="Arial"/>
          <w:color w:val="37474F"/>
          <w:shd w:val="clear" w:color="auto" w:fill="FFFFFF"/>
        </w:rPr>
        <w:t xml:space="preserve"> się Sekretarzowi Gminy.</w:t>
      </w:r>
    </w:p>
    <w:p w:rsidR="001750DE" w:rsidRPr="001750DE" w:rsidRDefault="001750DE" w:rsidP="00710DDC">
      <w:pPr>
        <w:jc w:val="both"/>
        <w:rPr>
          <w:rFonts w:ascii="Verdana" w:hAnsi="Verdana" w:cs="Arial"/>
          <w:color w:val="37474F"/>
          <w:shd w:val="clear" w:color="auto" w:fill="FFFFFF"/>
        </w:rPr>
      </w:pPr>
    </w:p>
    <w:p w:rsidR="001750DE" w:rsidRPr="001750DE" w:rsidRDefault="001750DE" w:rsidP="00710DDC">
      <w:pPr>
        <w:jc w:val="both"/>
        <w:rPr>
          <w:rFonts w:ascii="Verdana" w:hAnsi="Verdana" w:cs="Arial"/>
          <w:color w:val="37474F"/>
          <w:shd w:val="clear" w:color="auto" w:fill="FFFFFF"/>
        </w:rPr>
      </w:pPr>
      <w:r w:rsidRPr="001750DE">
        <w:rPr>
          <w:rFonts w:ascii="Verdana" w:hAnsi="Verdana" w:cs="Arial"/>
          <w:color w:val="37474F"/>
          <w:shd w:val="clear" w:color="auto" w:fill="FFFFFF"/>
        </w:rPr>
        <w:t xml:space="preserve">§ </w:t>
      </w:r>
      <w:r w:rsidR="00D8625D">
        <w:rPr>
          <w:rFonts w:ascii="Verdana" w:hAnsi="Verdana" w:cs="Arial"/>
          <w:color w:val="37474F"/>
          <w:shd w:val="clear" w:color="auto" w:fill="FFFFFF"/>
        </w:rPr>
        <w:t>4</w:t>
      </w:r>
      <w:r w:rsidRPr="001750DE">
        <w:rPr>
          <w:rFonts w:ascii="Verdana" w:hAnsi="Verdana" w:cs="Arial"/>
          <w:color w:val="37474F"/>
          <w:shd w:val="clear" w:color="auto" w:fill="FFFFFF"/>
        </w:rPr>
        <w:t xml:space="preserve">. Niniejsze zarządzenie wchodzi w życie z dniem </w:t>
      </w:r>
      <w:r w:rsidR="00C152D1">
        <w:rPr>
          <w:rFonts w:ascii="Verdana" w:hAnsi="Verdana" w:cs="Arial"/>
          <w:color w:val="37474F"/>
          <w:shd w:val="clear" w:color="auto" w:fill="FFFFFF"/>
        </w:rPr>
        <w:t xml:space="preserve">podpisania z mocą obowiązującą od </w:t>
      </w:r>
      <w:r w:rsidR="00710DDC">
        <w:rPr>
          <w:rFonts w:ascii="Verdana" w:hAnsi="Verdana" w:cs="Arial"/>
          <w:color w:val="37474F"/>
          <w:shd w:val="clear" w:color="auto" w:fill="FFFFFF"/>
        </w:rPr>
        <w:t>11</w:t>
      </w:r>
      <w:r w:rsidRPr="001750DE">
        <w:rPr>
          <w:rFonts w:ascii="Verdana" w:hAnsi="Verdana" w:cs="Arial"/>
          <w:color w:val="37474F"/>
          <w:shd w:val="clear" w:color="auto" w:fill="FFFFFF"/>
        </w:rPr>
        <w:t xml:space="preserve"> kwietnia 2023 r.</w:t>
      </w:r>
    </w:p>
    <w:p w:rsidR="001750DE" w:rsidRPr="001750DE" w:rsidRDefault="001750DE">
      <w:pPr>
        <w:rPr>
          <w:rFonts w:ascii="Verdana" w:hAnsi="Verdana"/>
        </w:rPr>
      </w:pPr>
    </w:p>
    <w:sectPr w:rsidR="001750DE" w:rsidRPr="001750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D0F"/>
    <w:rsid w:val="000E4D0F"/>
    <w:rsid w:val="001750DE"/>
    <w:rsid w:val="00182C6F"/>
    <w:rsid w:val="001A6CAB"/>
    <w:rsid w:val="00307420"/>
    <w:rsid w:val="003E31AE"/>
    <w:rsid w:val="004A563E"/>
    <w:rsid w:val="00590E9E"/>
    <w:rsid w:val="00710DDC"/>
    <w:rsid w:val="00885990"/>
    <w:rsid w:val="009E0738"/>
    <w:rsid w:val="00B62470"/>
    <w:rsid w:val="00B97BDE"/>
    <w:rsid w:val="00C152D1"/>
    <w:rsid w:val="00C86DFD"/>
    <w:rsid w:val="00D8625D"/>
    <w:rsid w:val="00DC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EE661"/>
  <w15:chartTrackingRefBased/>
  <w15:docId w15:val="{E67017A3-9626-423B-9614-C069760CA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4D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104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Strzelecka</dc:creator>
  <cp:keywords/>
  <dc:description/>
  <cp:lastModifiedBy>Nina Strzelecka</cp:lastModifiedBy>
  <cp:revision>3</cp:revision>
  <cp:lastPrinted>2023-06-06T08:05:00Z</cp:lastPrinted>
  <dcterms:created xsi:type="dcterms:W3CDTF">2023-06-06T06:49:00Z</dcterms:created>
  <dcterms:modified xsi:type="dcterms:W3CDTF">2023-06-06T08:22:00Z</dcterms:modified>
</cp:coreProperties>
</file>