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5C81DD" w14:textId="6481C84E" w:rsidR="002B2FBA" w:rsidRPr="002B2FBA" w:rsidRDefault="002B2FBA" w:rsidP="00B52C4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Pr="002B2FBA">
        <w:rPr>
          <w:rFonts w:ascii="Arial" w:hAnsi="Arial" w:cs="Arial"/>
          <w:sz w:val="22"/>
          <w:szCs w:val="22"/>
        </w:rPr>
        <w:t>Załącznik nr  4 do protokołu</w:t>
      </w:r>
    </w:p>
    <w:p w14:paraId="13EECD56" w14:textId="109B1A2C" w:rsidR="002B2FBA" w:rsidRPr="002B2FBA" w:rsidRDefault="002B2FBA" w:rsidP="00B52C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B52C41">
        <w:rPr>
          <w:rFonts w:ascii="Arial" w:hAnsi="Arial" w:cs="Arial"/>
          <w:sz w:val="22"/>
          <w:szCs w:val="22"/>
        </w:rPr>
        <w:t xml:space="preserve"> Nr IX/2024</w:t>
      </w:r>
      <w:r w:rsidRPr="002B2FBA">
        <w:rPr>
          <w:rFonts w:ascii="Arial" w:hAnsi="Arial" w:cs="Arial"/>
          <w:sz w:val="22"/>
          <w:szCs w:val="22"/>
        </w:rPr>
        <w:t xml:space="preserve"> Sesji Rady Miejskiej </w:t>
      </w:r>
    </w:p>
    <w:p w14:paraId="4B480BBF" w14:textId="759B31E8" w:rsidR="002B2FBA" w:rsidRPr="002B2FBA" w:rsidRDefault="002B2FBA" w:rsidP="00B52C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B52C41">
        <w:rPr>
          <w:rFonts w:ascii="Arial" w:hAnsi="Arial" w:cs="Arial"/>
          <w:sz w:val="22"/>
          <w:szCs w:val="22"/>
        </w:rPr>
        <w:t xml:space="preserve">       Trzemeszna z dnia  25</w:t>
      </w:r>
      <w:r w:rsidRPr="002B2FBA">
        <w:rPr>
          <w:rFonts w:ascii="Arial" w:hAnsi="Arial" w:cs="Arial"/>
          <w:sz w:val="22"/>
          <w:szCs w:val="22"/>
        </w:rPr>
        <w:t>.</w:t>
      </w:r>
      <w:r w:rsidR="00B52C41">
        <w:rPr>
          <w:rFonts w:ascii="Arial" w:hAnsi="Arial" w:cs="Arial"/>
          <w:sz w:val="22"/>
          <w:szCs w:val="22"/>
        </w:rPr>
        <w:t>09.2024</w:t>
      </w:r>
      <w:r w:rsidRPr="002B2FBA">
        <w:rPr>
          <w:rFonts w:ascii="Arial" w:hAnsi="Arial" w:cs="Arial"/>
          <w:sz w:val="22"/>
          <w:szCs w:val="22"/>
        </w:rPr>
        <w:t xml:space="preserve"> r.</w:t>
      </w:r>
    </w:p>
    <w:p w14:paraId="6E147C3B" w14:textId="77777777" w:rsidR="002B2FBA" w:rsidRDefault="002B2FBA" w:rsidP="00312506">
      <w:pPr>
        <w:widowControl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E21BE1C" w14:textId="77777777" w:rsidR="002B2FBA" w:rsidRDefault="002B2FBA" w:rsidP="00B52C41">
      <w:pPr>
        <w:widowControl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F47BDA5" w14:textId="2185CCD1" w:rsidR="002765A8" w:rsidRPr="002B2FBA" w:rsidRDefault="002765A8" w:rsidP="00312506">
      <w:pPr>
        <w:widowControl w:val="0"/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UCHWAŁA </w:t>
      </w:r>
      <w:r w:rsidR="00DB1897" w:rsidRPr="002B2FBA">
        <w:rPr>
          <w:rFonts w:ascii="Arial" w:hAnsi="Arial" w:cs="Arial"/>
          <w:b/>
          <w:caps/>
          <w:sz w:val="22"/>
          <w:szCs w:val="22"/>
        </w:rPr>
        <w:t>N</w:t>
      </w:r>
      <w:r w:rsidR="000C16A8" w:rsidRPr="002B2FBA">
        <w:rPr>
          <w:rFonts w:ascii="Arial" w:hAnsi="Arial" w:cs="Arial"/>
          <w:b/>
          <w:caps/>
          <w:sz w:val="22"/>
          <w:szCs w:val="22"/>
        </w:rPr>
        <w:t>R IX/65/2024</w:t>
      </w:r>
    </w:p>
    <w:p w14:paraId="0E43501E" w14:textId="39F9F58E" w:rsidR="002765A8" w:rsidRPr="002B2FBA" w:rsidRDefault="002765A8" w:rsidP="0031250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2FBA">
        <w:rPr>
          <w:rFonts w:ascii="Arial" w:hAnsi="Arial" w:cs="Arial"/>
          <w:b/>
          <w:bCs/>
          <w:caps/>
          <w:sz w:val="22"/>
          <w:szCs w:val="22"/>
        </w:rPr>
        <w:t>R</w:t>
      </w:r>
      <w:r w:rsidR="001C52D4">
        <w:rPr>
          <w:rFonts w:ascii="Arial" w:hAnsi="Arial" w:cs="Arial"/>
          <w:b/>
          <w:bCs/>
          <w:sz w:val="22"/>
          <w:szCs w:val="22"/>
        </w:rPr>
        <w:t>ady Miejskiej Trzemeszna</w:t>
      </w:r>
    </w:p>
    <w:p w14:paraId="476534F6" w14:textId="25705DC6" w:rsidR="002765A8" w:rsidRPr="002B2FBA" w:rsidRDefault="00DB1897" w:rsidP="00312506">
      <w:pPr>
        <w:widowControl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z dnia</w:t>
      </w:r>
      <w:r w:rsidR="004F51BE" w:rsidRPr="002B2FBA">
        <w:rPr>
          <w:rFonts w:ascii="Arial" w:hAnsi="Arial" w:cs="Arial"/>
          <w:b/>
          <w:sz w:val="22"/>
          <w:szCs w:val="22"/>
        </w:rPr>
        <w:t xml:space="preserve"> </w:t>
      </w:r>
      <w:r w:rsidR="000C16A8" w:rsidRPr="002B2FBA">
        <w:rPr>
          <w:rFonts w:ascii="Arial" w:hAnsi="Arial" w:cs="Arial"/>
          <w:b/>
          <w:sz w:val="22"/>
          <w:szCs w:val="22"/>
        </w:rPr>
        <w:t>25 września 2024 r.</w:t>
      </w:r>
    </w:p>
    <w:p w14:paraId="10ADA5B3" w14:textId="77777777" w:rsidR="008F5032" w:rsidRPr="002B2FBA" w:rsidRDefault="008F5032" w:rsidP="00312506">
      <w:pPr>
        <w:widowControl w:val="0"/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70BA7FD1" w14:textId="5466FA98" w:rsidR="00A7337C" w:rsidRPr="002B2FBA" w:rsidRDefault="00E7387E" w:rsidP="00312506">
      <w:pPr>
        <w:pStyle w:val="Tekstpodstawowywcity"/>
        <w:tabs>
          <w:tab w:val="left" w:pos="1276"/>
        </w:tabs>
        <w:spacing w:line="276" w:lineRule="auto"/>
        <w:ind w:left="1276" w:hanging="1276"/>
        <w:rPr>
          <w:rFonts w:cs="Arial"/>
          <w:b/>
          <w:sz w:val="22"/>
          <w:szCs w:val="22"/>
        </w:rPr>
      </w:pPr>
      <w:r w:rsidRPr="002B2FBA">
        <w:rPr>
          <w:rFonts w:cs="Arial"/>
          <w:sz w:val="22"/>
          <w:szCs w:val="22"/>
        </w:rPr>
        <w:t xml:space="preserve">w sprawie: </w:t>
      </w:r>
      <w:r w:rsidRPr="002B2FBA">
        <w:rPr>
          <w:rFonts w:cs="Arial"/>
          <w:b/>
          <w:sz w:val="22"/>
          <w:szCs w:val="22"/>
        </w:rPr>
        <w:t xml:space="preserve">uchwalenia </w:t>
      </w:r>
      <w:r w:rsidR="00A7337C" w:rsidRPr="002B2FBA">
        <w:rPr>
          <w:rFonts w:cs="Arial"/>
          <w:b/>
          <w:sz w:val="22"/>
          <w:szCs w:val="22"/>
        </w:rPr>
        <w:t xml:space="preserve">miejscowego planu zagospodarowania przestrzennego </w:t>
      </w:r>
      <w:r w:rsidR="00C717B8" w:rsidRPr="002B2FBA">
        <w:rPr>
          <w:rFonts w:cs="Arial"/>
          <w:b/>
          <w:sz w:val="22"/>
          <w:szCs w:val="22"/>
        </w:rPr>
        <w:t xml:space="preserve">terenu części wsi Duszno i Wydartowo </w:t>
      </w:r>
    </w:p>
    <w:p w14:paraId="3DC6732E" w14:textId="77777777" w:rsidR="00E7387E" w:rsidRPr="002B2FBA" w:rsidRDefault="00E7387E" w:rsidP="00312506">
      <w:pPr>
        <w:widowControl w:val="0"/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309AFF80" w14:textId="6C955C11" w:rsidR="00E7387E" w:rsidRPr="002B2FBA" w:rsidRDefault="00FB47A1" w:rsidP="00F73115">
      <w:pPr>
        <w:pStyle w:val="Default"/>
        <w:spacing w:after="360" w:line="276" w:lineRule="auto"/>
        <w:ind w:firstLine="425"/>
        <w:jc w:val="both"/>
        <w:rPr>
          <w:rFonts w:ascii="Arial" w:hAnsi="Arial" w:cs="Arial"/>
          <w:bCs/>
          <w:color w:val="auto"/>
          <w:sz w:val="22"/>
          <w:szCs w:val="22"/>
          <w:lang w:eastAsia="pl-PL"/>
        </w:rPr>
      </w:pPr>
      <w:bookmarkStart w:id="0" w:name="_Hlk97889324"/>
      <w:r w:rsidRPr="002B2FBA">
        <w:rPr>
          <w:rFonts w:ascii="Arial" w:hAnsi="Arial" w:cs="Arial"/>
          <w:bCs/>
          <w:color w:val="auto"/>
          <w:sz w:val="22"/>
          <w:szCs w:val="22"/>
        </w:rPr>
        <w:t>Na podstawie art. 18 ust. 2 pkt 5 ustawy z dnia 8 marca 1990 r. o samorządzie gminnym (</w:t>
      </w:r>
      <w:proofErr w:type="spellStart"/>
      <w:r w:rsidR="008775F1" w:rsidRPr="002B2FBA">
        <w:rPr>
          <w:rFonts w:ascii="Arial" w:hAnsi="Arial" w:cs="Arial"/>
          <w:bCs/>
          <w:color w:val="auto"/>
          <w:sz w:val="22"/>
          <w:szCs w:val="22"/>
        </w:rPr>
        <w:t>t.j</w:t>
      </w:r>
      <w:proofErr w:type="spellEnd"/>
      <w:r w:rsidR="008775F1" w:rsidRPr="002B2FBA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Pr="002B2FBA">
        <w:rPr>
          <w:rFonts w:ascii="Arial" w:hAnsi="Arial" w:cs="Arial"/>
          <w:color w:val="auto"/>
          <w:sz w:val="22"/>
          <w:szCs w:val="22"/>
          <w:lang w:eastAsia="pl-PL"/>
        </w:rPr>
        <w:t>Dz. U. z 202</w:t>
      </w:r>
      <w:r w:rsidR="00BA5E13" w:rsidRPr="002B2FBA">
        <w:rPr>
          <w:rFonts w:ascii="Arial" w:hAnsi="Arial" w:cs="Arial"/>
          <w:color w:val="auto"/>
          <w:sz w:val="22"/>
          <w:szCs w:val="22"/>
          <w:lang w:eastAsia="pl-PL"/>
        </w:rPr>
        <w:t>4</w:t>
      </w:r>
      <w:r w:rsidRPr="002B2FBA">
        <w:rPr>
          <w:rFonts w:ascii="Arial" w:hAnsi="Arial" w:cs="Arial"/>
          <w:color w:val="auto"/>
          <w:sz w:val="22"/>
          <w:szCs w:val="22"/>
          <w:lang w:eastAsia="pl-PL"/>
        </w:rPr>
        <w:t xml:space="preserve"> r.</w:t>
      </w:r>
      <w:r w:rsidR="00BA5E13" w:rsidRPr="002B2FBA"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Pr="002B2FBA">
        <w:rPr>
          <w:rFonts w:ascii="Arial" w:hAnsi="Arial" w:cs="Arial"/>
          <w:color w:val="auto"/>
          <w:sz w:val="22"/>
          <w:szCs w:val="22"/>
          <w:lang w:eastAsia="pl-PL"/>
        </w:rPr>
        <w:t>poz.</w:t>
      </w:r>
      <w:r w:rsidR="00BA5E13" w:rsidRPr="002B2FBA">
        <w:rPr>
          <w:rFonts w:ascii="Arial" w:hAnsi="Arial" w:cs="Arial"/>
          <w:color w:val="auto"/>
          <w:sz w:val="22"/>
          <w:szCs w:val="22"/>
          <w:lang w:eastAsia="pl-PL"/>
        </w:rPr>
        <w:t xml:space="preserve"> 609 </w:t>
      </w:r>
      <w:r w:rsidR="00C3736E" w:rsidRPr="002B2FBA">
        <w:rPr>
          <w:rFonts w:ascii="Arial" w:hAnsi="Arial" w:cs="Arial"/>
          <w:color w:val="auto"/>
          <w:sz w:val="22"/>
          <w:szCs w:val="22"/>
          <w:lang w:eastAsia="pl-PL"/>
        </w:rPr>
        <w:t>ze</w:t>
      </w:r>
      <w:r w:rsidR="004A587E" w:rsidRPr="002B2FBA">
        <w:rPr>
          <w:rFonts w:ascii="Arial" w:hAnsi="Arial" w:cs="Arial"/>
          <w:color w:val="auto"/>
          <w:sz w:val="22"/>
          <w:szCs w:val="22"/>
          <w:lang w:eastAsia="pl-PL"/>
        </w:rPr>
        <w:t xml:space="preserve"> </w:t>
      </w:r>
      <w:r w:rsidR="00C3736E" w:rsidRPr="002B2FBA">
        <w:rPr>
          <w:rFonts w:ascii="Arial" w:hAnsi="Arial" w:cs="Arial"/>
          <w:color w:val="auto"/>
          <w:sz w:val="22"/>
          <w:szCs w:val="22"/>
          <w:lang w:eastAsia="pl-PL"/>
        </w:rPr>
        <w:t>zm.</w:t>
      </w:r>
      <w:r w:rsidRPr="002B2FBA">
        <w:rPr>
          <w:rFonts w:ascii="Arial" w:hAnsi="Arial" w:cs="Arial"/>
          <w:bCs/>
          <w:color w:val="auto"/>
          <w:sz w:val="22"/>
          <w:szCs w:val="22"/>
        </w:rPr>
        <w:t>) oraz ar</w:t>
      </w:r>
      <w:r w:rsidRPr="002B2FBA">
        <w:rPr>
          <w:rFonts w:ascii="Arial" w:hAnsi="Arial" w:cs="Arial"/>
          <w:color w:val="auto"/>
          <w:sz w:val="22"/>
          <w:szCs w:val="22"/>
        </w:rPr>
        <w:t>t. 20 ust. 1 ustawy z dnia 27 marca 2003 r. o planowaniu i</w:t>
      </w:r>
      <w:r w:rsidR="00946B69" w:rsidRPr="002B2FBA">
        <w:rPr>
          <w:rFonts w:ascii="Arial" w:hAnsi="Arial" w:cs="Arial"/>
          <w:color w:val="auto"/>
          <w:sz w:val="22"/>
          <w:szCs w:val="22"/>
        </w:rPr>
        <w:t> </w:t>
      </w:r>
      <w:r w:rsidRPr="002B2FBA">
        <w:rPr>
          <w:rFonts w:ascii="Arial" w:hAnsi="Arial" w:cs="Arial"/>
          <w:color w:val="auto"/>
          <w:sz w:val="22"/>
          <w:szCs w:val="22"/>
        </w:rPr>
        <w:t>zagospodarowaniu przestrzennym (</w:t>
      </w:r>
      <w:proofErr w:type="spellStart"/>
      <w:r w:rsidR="00004304" w:rsidRPr="002B2FBA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004304" w:rsidRPr="002B2FBA">
        <w:rPr>
          <w:rFonts w:ascii="Arial" w:hAnsi="Arial" w:cs="Arial"/>
          <w:color w:val="auto"/>
          <w:sz w:val="22"/>
          <w:szCs w:val="22"/>
        </w:rPr>
        <w:t>.</w:t>
      </w:r>
      <w:r w:rsidR="008775F1" w:rsidRPr="002B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2B2FBA">
        <w:rPr>
          <w:rFonts w:ascii="Arial" w:hAnsi="Arial" w:cs="Arial"/>
          <w:bCs/>
          <w:color w:val="auto"/>
          <w:sz w:val="22"/>
          <w:szCs w:val="22"/>
          <w:lang w:eastAsia="pl-PL"/>
        </w:rPr>
        <w:t>Dz. U. z 202</w:t>
      </w:r>
      <w:r w:rsidR="00F73115" w:rsidRPr="002B2FBA">
        <w:rPr>
          <w:rFonts w:ascii="Arial" w:hAnsi="Arial" w:cs="Arial"/>
          <w:bCs/>
          <w:color w:val="auto"/>
          <w:sz w:val="22"/>
          <w:szCs w:val="22"/>
          <w:lang w:eastAsia="pl-PL"/>
        </w:rPr>
        <w:t>4</w:t>
      </w:r>
      <w:r w:rsidRPr="002B2FBA">
        <w:rPr>
          <w:rFonts w:ascii="Arial" w:hAnsi="Arial" w:cs="Arial"/>
          <w:bCs/>
          <w:color w:val="auto"/>
          <w:sz w:val="22"/>
          <w:szCs w:val="22"/>
          <w:lang w:eastAsia="pl-PL"/>
        </w:rPr>
        <w:t> r.</w:t>
      </w:r>
      <w:r w:rsidR="00BA5E13" w:rsidRPr="002B2FBA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 </w:t>
      </w:r>
      <w:r w:rsidR="00F73115" w:rsidRPr="002B2FBA">
        <w:rPr>
          <w:rFonts w:ascii="Arial" w:hAnsi="Arial" w:cs="Arial"/>
          <w:bCs/>
          <w:color w:val="auto"/>
          <w:sz w:val="22"/>
          <w:szCs w:val="22"/>
          <w:lang w:eastAsia="pl-PL"/>
        </w:rPr>
        <w:t xml:space="preserve">poz. 1130) </w:t>
      </w:r>
      <w:r w:rsidR="009D5CCD" w:rsidRPr="002B2FBA">
        <w:rPr>
          <w:rFonts w:ascii="Arial" w:hAnsi="Arial" w:cs="Arial"/>
          <w:color w:val="auto"/>
          <w:sz w:val="22"/>
          <w:szCs w:val="22"/>
        </w:rPr>
        <w:t xml:space="preserve">Rada Miejska w </w:t>
      </w:r>
      <w:r w:rsidR="00C717B8" w:rsidRPr="002B2FBA">
        <w:rPr>
          <w:rFonts w:ascii="Arial" w:hAnsi="Arial" w:cs="Arial"/>
          <w:color w:val="auto"/>
          <w:sz w:val="22"/>
          <w:szCs w:val="22"/>
        </w:rPr>
        <w:t>Trzemesznie</w:t>
      </w:r>
      <w:r w:rsidR="009D5CCD" w:rsidRPr="002B2FBA">
        <w:rPr>
          <w:rFonts w:ascii="Arial" w:hAnsi="Arial" w:cs="Arial"/>
          <w:color w:val="auto"/>
          <w:sz w:val="22"/>
          <w:szCs w:val="22"/>
        </w:rPr>
        <w:t xml:space="preserve"> uchwala, co następuje:</w:t>
      </w:r>
      <w:bookmarkEnd w:id="0"/>
    </w:p>
    <w:p w14:paraId="454891DD" w14:textId="472D9C3E" w:rsidR="00471262" w:rsidRPr="002B2FBA" w:rsidRDefault="00E7387E" w:rsidP="00312506">
      <w:pPr>
        <w:widowControl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471262"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471262" w:rsidRPr="002B2FBA">
        <w:rPr>
          <w:rFonts w:ascii="Arial" w:hAnsi="Arial" w:cs="Arial"/>
          <w:bCs/>
          <w:sz w:val="22"/>
          <w:szCs w:val="22"/>
        </w:rPr>
        <w:t>1</w:t>
      </w:r>
      <w:r w:rsidR="00100992" w:rsidRPr="002B2FBA">
        <w:rPr>
          <w:rFonts w:ascii="Arial" w:hAnsi="Arial" w:cs="Arial"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 xml:space="preserve">Uchwala się </w:t>
      </w:r>
      <w:r w:rsidR="00E367DB" w:rsidRPr="002B2FBA">
        <w:rPr>
          <w:rFonts w:ascii="Arial" w:hAnsi="Arial" w:cs="Arial"/>
          <w:sz w:val="22"/>
          <w:szCs w:val="22"/>
        </w:rPr>
        <w:t>miejscowy plan zagospodarowania przestrzennego</w:t>
      </w:r>
      <w:r w:rsidR="00C717B8" w:rsidRPr="002B2FBA">
        <w:rPr>
          <w:rFonts w:ascii="Arial" w:hAnsi="Arial" w:cs="Arial"/>
          <w:sz w:val="22"/>
          <w:szCs w:val="22"/>
        </w:rPr>
        <w:t xml:space="preserve"> terenu części wsi Duszn</w:t>
      </w:r>
      <w:r w:rsidR="0031314D" w:rsidRPr="002B2FBA">
        <w:rPr>
          <w:rFonts w:ascii="Arial" w:hAnsi="Arial" w:cs="Arial"/>
          <w:sz w:val="22"/>
          <w:szCs w:val="22"/>
        </w:rPr>
        <w:t xml:space="preserve">o </w:t>
      </w:r>
      <w:r w:rsidR="00C717B8" w:rsidRPr="002B2FBA">
        <w:rPr>
          <w:rFonts w:ascii="Arial" w:hAnsi="Arial" w:cs="Arial"/>
          <w:sz w:val="22"/>
          <w:szCs w:val="22"/>
        </w:rPr>
        <w:t>i Wydartowo</w:t>
      </w:r>
      <w:r w:rsidR="00EB0174" w:rsidRPr="002B2FBA">
        <w:rPr>
          <w:rFonts w:ascii="Arial" w:hAnsi="Arial" w:cs="Arial"/>
          <w:sz w:val="22"/>
          <w:szCs w:val="22"/>
        </w:rPr>
        <w:t xml:space="preserve">, </w:t>
      </w:r>
      <w:r w:rsidR="0084233F" w:rsidRPr="002B2FBA">
        <w:rPr>
          <w:rFonts w:ascii="Arial" w:hAnsi="Arial" w:cs="Arial"/>
          <w:sz w:val="22"/>
          <w:szCs w:val="22"/>
        </w:rPr>
        <w:t xml:space="preserve">po stwierdzeniu, </w:t>
      </w:r>
      <w:r w:rsidRPr="002B2FBA">
        <w:rPr>
          <w:rFonts w:ascii="Arial" w:hAnsi="Arial" w:cs="Arial"/>
          <w:sz w:val="22"/>
          <w:szCs w:val="22"/>
        </w:rPr>
        <w:t>że nie narusza on ustaleń Studium uwarunkowań i kierunków zagospodarowani</w:t>
      </w:r>
      <w:r w:rsidR="000D70CA" w:rsidRPr="002B2FBA">
        <w:rPr>
          <w:rFonts w:ascii="Arial" w:hAnsi="Arial" w:cs="Arial"/>
          <w:sz w:val="22"/>
          <w:szCs w:val="22"/>
        </w:rPr>
        <w:t>a przestrzennego</w:t>
      </w:r>
      <w:r w:rsidR="00C717B8" w:rsidRPr="002B2FBA">
        <w:rPr>
          <w:rFonts w:ascii="Arial" w:hAnsi="Arial" w:cs="Arial"/>
          <w:sz w:val="22"/>
          <w:szCs w:val="22"/>
        </w:rPr>
        <w:t xml:space="preserve"> miasta i </w:t>
      </w:r>
      <w:r w:rsidR="000D70CA" w:rsidRPr="002B2FBA">
        <w:rPr>
          <w:rFonts w:ascii="Arial" w:hAnsi="Arial" w:cs="Arial"/>
          <w:sz w:val="22"/>
          <w:szCs w:val="22"/>
        </w:rPr>
        <w:t>gmi</w:t>
      </w:r>
      <w:r w:rsidR="00C717B8" w:rsidRPr="002B2FBA">
        <w:rPr>
          <w:rFonts w:ascii="Arial" w:hAnsi="Arial" w:cs="Arial"/>
          <w:sz w:val="22"/>
          <w:szCs w:val="22"/>
        </w:rPr>
        <w:t>ny Trzemeszno</w:t>
      </w:r>
      <w:r w:rsidR="00FD414A" w:rsidRPr="002B2FBA">
        <w:rPr>
          <w:rFonts w:ascii="Arial" w:hAnsi="Arial" w:cs="Arial"/>
          <w:sz w:val="22"/>
          <w:szCs w:val="22"/>
        </w:rPr>
        <w:t>, zwany</w:t>
      </w:r>
      <w:r w:rsidRPr="002B2FBA">
        <w:rPr>
          <w:rFonts w:ascii="Arial" w:hAnsi="Arial" w:cs="Arial"/>
          <w:sz w:val="22"/>
          <w:szCs w:val="22"/>
        </w:rPr>
        <w:t xml:space="preserve"> dalej planem.</w:t>
      </w:r>
    </w:p>
    <w:p w14:paraId="0C10B1C1" w14:textId="77777777" w:rsidR="00E7387E" w:rsidRPr="002B2FBA" w:rsidRDefault="00E7387E" w:rsidP="00312506">
      <w:pPr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Integralnymi częściami uchwały są:</w:t>
      </w:r>
    </w:p>
    <w:p w14:paraId="777FE877" w14:textId="64546C4C" w:rsidR="00E7387E" w:rsidRPr="002B2FBA" w:rsidRDefault="00E7387E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rysunek planu, zwany dalej „rysunkiem”, zatytułowany „</w:t>
      </w:r>
      <w:r w:rsidR="00EB0174" w:rsidRPr="002B2FBA">
        <w:rPr>
          <w:rFonts w:ascii="Arial" w:hAnsi="Arial" w:cs="Arial"/>
          <w:sz w:val="22"/>
          <w:szCs w:val="22"/>
        </w:rPr>
        <w:t>miejscowy plan zagospodarowania przestrzennego</w:t>
      </w:r>
      <w:r w:rsidR="00112950" w:rsidRPr="002B2FBA">
        <w:rPr>
          <w:rFonts w:ascii="Arial" w:hAnsi="Arial" w:cs="Arial"/>
          <w:sz w:val="22"/>
          <w:szCs w:val="22"/>
        </w:rPr>
        <w:t xml:space="preserve"> terenu części wsi Duszno i Wydartowo” </w:t>
      </w:r>
      <w:r w:rsidR="00063189" w:rsidRPr="002B2FBA">
        <w:rPr>
          <w:rFonts w:ascii="Arial" w:hAnsi="Arial" w:cs="Arial"/>
          <w:sz w:val="22"/>
          <w:szCs w:val="22"/>
        </w:rPr>
        <w:t>w skali 1</w:t>
      </w:r>
      <w:r w:rsidR="00112950" w:rsidRPr="002B2FBA">
        <w:rPr>
          <w:rFonts w:ascii="Arial" w:hAnsi="Arial" w:cs="Arial"/>
          <w:sz w:val="22"/>
          <w:szCs w:val="22"/>
        </w:rPr>
        <w:t> </w:t>
      </w:r>
      <w:r w:rsidR="00063189" w:rsidRPr="002B2FBA">
        <w:rPr>
          <w:rFonts w:ascii="Arial" w:hAnsi="Arial" w:cs="Arial"/>
          <w:sz w:val="22"/>
          <w:szCs w:val="22"/>
        </w:rPr>
        <w:t>:</w:t>
      </w:r>
      <w:r w:rsidR="00112950" w:rsidRPr="002B2FBA">
        <w:rPr>
          <w:rFonts w:ascii="Arial" w:hAnsi="Arial" w:cs="Arial"/>
          <w:sz w:val="22"/>
          <w:szCs w:val="22"/>
        </w:rPr>
        <w:t> 1</w:t>
      </w:r>
      <w:r w:rsidRPr="002B2FBA">
        <w:rPr>
          <w:rFonts w:ascii="Arial" w:hAnsi="Arial" w:cs="Arial"/>
          <w:sz w:val="22"/>
          <w:szCs w:val="22"/>
        </w:rPr>
        <w:t>000, stanowiący załącznik nr 1</w:t>
      </w:r>
      <w:r w:rsidR="00E77F91" w:rsidRPr="002B2FBA">
        <w:rPr>
          <w:rFonts w:ascii="Arial" w:hAnsi="Arial" w:cs="Arial"/>
          <w:sz w:val="22"/>
          <w:szCs w:val="22"/>
        </w:rPr>
        <w:t xml:space="preserve"> </w:t>
      </w:r>
      <w:r w:rsidR="00EB0174" w:rsidRPr="002B2FBA">
        <w:rPr>
          <w:rFonts w:ascii="Arial" w:hAnsi="Arial" w:cs="Arial"/>
          <w:sz w:val="22"/>
          <w:szCs w:val="22"/>
        </w:rPr>
        <w:t>do </w:t>
      </w:r>
      <w:r w:rsidRPr="002B2FBA">
        <w:rPr>
          <w:rFonts w:ascii="Arial" w:hAnsi="Arial" w:cs="Arial"/>
          <w:sz w:val="22"/>
          <w:szCs w:val="22"/>
        </w:rPr>
        <w:t>niniejszej uchwały;</w:t>
      </w:r>
    </w:p>
    <w:p w14:paraId="010615A5" w14:textId="7C347F10" w:rsidR="00E7387E" w:rsidRPr="002B2FBA" w:rsidRDefault="006327EC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rozstrzygnięc</w:t>
      </w:r>
      <w:r w:rsidR="00EB0174" w:rsidRPr="002B2FBA">
        <w:rPr>
          <w:rFonts w:ascii="Arial" w:hAnsi="Arial" w:cs="Arial"/>
          <w:sz w:val="22"/>
          <w:szCs w:val="22"/>
        </w:rPr>
        <w:t>ie Rady Miejski</w:t>
      </w:r>
      <w:r w:rsidR="006C7526">
        <w:rPr>
          <w:rFonts w:ascii="Arial" w:hAnsi="Arial" w:cs="Arial"/>
          <w:sz w:val="22"/>
          <w:szCs w:val="22"/>
        </w:rPr>
        <w:t>ej Trzemeszna</w:t>
      </w:r>
      <w:r w:rsidR="00112950" w:rsidRPr="002B2FBA">
        <w:rPr>
          <w:rFonts w:ascii="Arial" w:hAnsi="Arial" w:cs="Arial"/>
          <w:sz w:val="22"/>
          <w:szCs w:val="22"/>
        </w:rPr>
        <w:t xml:space="preserve"> </w:t>
      </w:r>
      <w:r w:rsidR="00EB0174" w:rsidRPr="002B2FBA">
        <w:rPr>
          <w:rFonts w:ascii="Arial" w:hAnsi="Arial" w:cs="Arial"/>
          <w:sz w:val="22"/>
          <w:szCs w:val="22"/>
        </w:rPr>
        <w:t>w</w:t>
      </w:r>
      <w:r w:rsidRPr="002B2FBA">
        <w:rPr>
          <w:rFonts w:ascii="Arial" w:hAnsi="Arial" w:cs="Arial"/>
          <w:sz w:val="22"/>
          <w:szCs w:val="22"/>
        </w:rPr>
        <w:t xml:space="preserve"> sprawie rozpatrzenia uwag wniesionych do projektu planu, stanowiące załącznik nr 2 do niniejszej uchwały;</w:t>
      </w:r>
    </w:p>
    <w:p w14:paraId="61790A85" w14:textId="1270AD3C" w:rsidR="00E7387E" w:rsidRPr="002B2FBA" w:rsidRDefault="00E7387E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rozstrzygnięcie</w:t>
      </w:r>
      <w:r w:rsidR="006C7526">
        <w:rPr>
          <w:rFonts w:ascii="Arial" w:hAnsi="Arial" w:cs="Arial"/>
          <w:sz w:val="22"/>
          <w:szCs w:val="22"/>
        </w:rPr>
        <w:t xml:space="preserve"> Rady Miejskiej Trzemeszna</w:t>
      </w:r>
      <w:r w:rsidRPr="002B2FBA">
        <w:rPr>
          <w:rFonts w:ascii="Arial" w:hAnsi="Arial" w:cs="Arial"/>
          <w:sz w:val="22"/>
          <w:szCs w:val="22"/>
        </w:rPr>
        <w:t xml:space="preserve"> o sposobie realizacji zapisanych w planie inwestycji z zakresu infrastruktury technicznej, które należą do zadań własnych gminy oraz zasady ich finanso</w:t>
      </w:r>
      <w:r w:rsidR="00135389" w:rsidRPr="002B2FBA">
        <w:rPr>
          <w:rFonts w:ascii="Arial" w:hAnsi="Arial" w:cs="Arial"/>
          <w:sz w:val="22"/>
          <w:szCs w:val="22"/>
        </w:rPr>
        <w:t>w</w:t>
      </w:r>
      <w:r w:rsidR="00E77F91" w:rsidRPr="002B2FBA">
        <w:rPr>
          <w:rFonts w:ascii="Arial" w:hAnsi="Arial" w:cs="Arial"/>
          <w:sz w:val="22"/>
          <w:szCs w:val="22"/>
        </w:rPr>
        <w:t>ania, stanowiące załącznik nr 3</w:t>
      </w:r>
      <w:r w:rsidR="001971E3" w:rsidRPr="002B2FBA">
        <w:rPr>
          <w:rFonts w:ascii="Arial" w:hAnsi="Arial" w:cs="Arial"/>
          <w:sz w:val="22"/>
          <w:szCs w:val="22"/>
        </w:rPr>
        <w:t xml:space="preserve"> do niniejszej uchwały</w:t>
      </w:r>
    </w:p>
    <w:p w14:paraId="7B957744" w14:textId="77777777" w:rsidR="00EB0174" w:rsidRPr="002B2FBA" w:rsidRDefault="004F62D5" w:rsidP="00312506">
      <w:pPr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dane przestrzenne</w:t>
      </w:r>
      <w:r w:rsidR="00EB0174" w:rsidRPr="002B2FBA">
        <w:rPr>
          <w:rFonts w:ascii="Arial" w:hAnsi="Arial" w:cs="Arial"/>
          <w:sz w:val="22"/>
          <w:szCs w:val="22"/>
        </w:rPr>
        <w:t>, stano</w:t>
      </w:r>
      <w:r w:rsidR="001971E3" w:rsidRPr="002B2FBA">
        <w:rPr>
          <w:rFonts w:ascii="Arial" w:hAnsi="Arial" w:cs="Arial"/>
          <w:sz w:val="22"/>
          <w:szCs w:val="22"/>
        </w:rPr>
        <w:t>wiące załącznik nr 4 do uchwały.</w:t>
      </w:r>
    </w:p>
    <w:p w14:paraId="0D369D83" w14:textId="143A8DAD" w:rsidR="00E7387E" w:rsidRPr="002B2FBA" w:rsidRDefault="00E7387E" w:rsidP="00312506">
      <w:pPr>
        <w:widowControl w:val="0"/>
        <w:tabs>
          <w:tab w:val="left" w:pos="426"/>
        </w:tabs>
        <w:spacing w:after="36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3.</w:t>
      </w:r>
      <w:r w:rsidRPr="002B2FBA">
        <w:rPr>
          <w:rFonts w:ascii="Arial" w:hAnsi="Arial" w:cs="Arial"/>
          <w:sz w:val="22"/>
          <w:szCs w:val="22"/>
        </w:rPr>
        <w:tab/>
        <w:t>Granicę obszaru objętego planem przedstawia rysunek.</w:t>
      </w:r>
    </w:p>
    <w:p w14:paraId="1C8A02BE" w14:textId="77777777" w:rsidR="00477EC5" w:rsidRPr="002B2FBA" w:rsidRDefault="00163EB6" w:rsidP="00312506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§ 2.</w:t>
      </w:r>
      <w:r w:rsidRPr="002B2FBA">
        <w:rPr>
          <w:rFonts w:ascii="Arial" w:hAnsi="Arial" w:cs="Arial"/>
          <w:sz w:val="22"/>
          <w:szCs w:val="22"/>
        </w:rPr>
        <w:t xml:space="preserve"> </w:t>
      </w:r>
      <w:r w:rsidR="00E7387E" w:rsidRPr="002B2FBA">
        <w:rPr>
          <w:rFonts w:ascii="Arial" w:hAnsi="Arial" w:cs="Arial"/>
          <w:iCs/>
          <w:sz w:val="22"/>
          <w:szCs w:val="22"/>
        </w:rPr>
        <w:t>Ilekroć w dalszych przepisach niniejszej uchwały mowa jest o:</w:t>
      </w:r>
    </w:p>
    <w:p w14:paraId="33CE54EC" w14:textId="10AB73E6" w:rsidR="00477EC5" w:rsidRPr="002B2FBA" w:rsidRDefault="00477EC5" w:rsidP="00CF1D13">
      <w:pPr>
        <w:pStyle w:val="Akapitzlist"/>
        <w:numPr>
          <w:ilvl w:val="0"/>
          <w:numId w:val="32"/>
        </w:numPr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budynku pomocniczym</w:t>
      </w:r>
      <w:r w:rsidRPr="002B2FBA">
        <w:rPr>
          <w:rFonts w:ascii="Arial" w:hAnsi="Arial" w:cs="Arial"/>
          <w:bCs/>
          <w:sz w:val="22"/>
          <w:szCs w:val="22"/>
        </w:rPr>
        <w:t xml:space="preserve"> – należy przez to rozumieć budynek garażowy, budynek gospodarczy lub budynek garażowo-gospodarczy;</w:t>
      </w:r>
    </w:p>
    <w:p w14:paraId="2002039C" w14:textId="2862A78F" w:rsidR="00E7387E" w:rsidRPr="002B2FBA" w:rsidRDefault="00E7387E" w:rsidP="00CF1D13">
      <w:pPr>
        <w:pStyle w:val="Akapitzlist"/>
        <w:numPr>
          <w:ilvl w:val="0"/>
          <w:numId w:val="32"/>
        </w:numPr>
        <w:tabs>
          <w:tab w:val="left" w:pos="426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działce </w:t>
      </w:r>
      <w:r w:rsidR="00AD2757" w:rsidRPr="002B2FBA">
        <w:rPr>
          <w:rFonts w:ascii="Arial" w:hAnsi="Arial" w:cs="Arial"/>
          <w:sz w:val="22"/>
          <w:szCs w:val="22"/>
        </w:rPr>
        <w:t>–</w:t>
      </w:r>
      <w:r w:rsidRPr="002B2FBA">
        <w:rPr>
          <w:rFonts w:ascii="Arial" w:hAnsi="Arial" w:cs="Arial"/>
          <w:sz w:val="22"/>
          <w:szCs w:val="22"/>
        </w:rPr>
        <w:t xml:space="preserve"> należy przez to rozumieć działkę budowlaną w rozumieniu przepisów o planowaniu i zagospodarowaniu przestrzennym</w:t>
      </w:r>
      <w:r w:rsidR="00C611CF" w:rsidRPr="002B2FBA">
        <w:rPr>
          <w:rFonts w:ascii="Arial" w:hAnsi="Arial" w:cs="Arial"/>
          <w:sz w:val="22"/>
          <w:szCs w:val="22"/>
        </w:rPr>
        <w:t>;</w:t>
      </w:r>
    </w:p>
    <w:p w14:paraId="085145FA" w14:textId="30F4808A" w:rsidR="00E7387E" w:rsidRPr="002B2FBA" w:rsidRDefault="00E7387E" w:rsidP="00CF1D13">
      <w:pPr>
        <w:pStyle w:val="Tekstpodstawowy31"/>
        <w:numPr>
          <w:ilvl w:val="0"/>
          <w:numId w:val="32"/>
        </w:numPr>
        <w:tabs>
          <w:tab w:val="left" w:pos="426"/>
        </w:tabs>
        <w:spacing w:line="276" w:lineRule="auto"/>
        <w:ind w:left="397" w:hanging="397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nieprzekraczalnej linii zabudowy </w:t>
      </w:r>
      <w:r w:rsidR="00AD2757" w:rsidRPr="002B2FBA">
        <w:rPr>
          <w:rFonts w:ascii="Arial" w:hAnsi="Arial" w:cs="Arial"/>
          <w:sz w:val="22"/>
          <w:szCs w:val="22"/>
        </w:rPr>
        <w:t>–</w:t>
      </w:r>
      <w:r w:rsidRPr="002B2FBA">
        <w:rPr>
          <w:rFonts w:ascii="Arial" w:hAnsi="Arial" w:cs="Arial"/>
          <w:sz w:val="22"/>
          <w:szCs w:val="22"/>
        </w:rPr>
        <w:t xml:space="preserve"> należy przez to rozumieć linię określającą dopuszczalną minimalną odległość ściany budynku od linii rozgraniczającej terenu;</w:t>
      </w:r>
    </w:p>
    <w:p w14:paraId="30F6342E" w14:textId="605ECA19" w:rsidR="00583556" w:rsidRPr="002B2FBA" w:rsidRDefault="00583556" w:rsidP="00CF1D13">
      <w:pPr>
        <w:pStyle w:val="Akapitzlist"/>
        <w:numPr>
          <w:ilvl w:val="0"/>
          <w:numId w:val="32"/>
        </w:numPr>
        <w:tabs>
          <w:tab w:val="left" w:pos="426"/>
          <w:tab w:val="left" w:pos="540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sieciach infrastruktury technicznej</w:t>
      </w:r>
      <w:r w:rsidR="009E3056" w:rsidRPr="002B2FBA">
        <w:rPr>
          <w:rFonts w:ascii="Arial" w:hAnsi="Arial" w:cs="Arial"/>
          <w:sz w:val="22"/>
          <w:szCs w:val="22"/>
        </w:rPr>
        <w:t xml:space="preserve"> </w:t>
      </w:r>
      <w:r w:rsidR="00AD2757" w:rsidRPr="002B2FBA">
        <w:rPr>
          <w:rFonts w:ascii="Arial" w:hAnsi="Arial" w:cs="Arial"/>
          <w:sz w:val="22"/>
          <w:szCs w:val="22"/>
        </w:rPr>
        <w:t>–</w:t>
      </w:r>
      <w:r w:rsidRPr="002B2FBA">
        <w:rPr>
          <w:rFonts w:ascii="Arial" w:hAnsi="Arial" w:cs="Arial"/>
          <w:sz w:val="22"/>
          <w:szCs w:val="22"/>
        </w:rPr>
        <w:t xml:space="preserve"> rozumie się przez to elementy sieci wodociągowych, kanalizacyjnych, gazowych, </w:t>
      </w:r>
      <w:r w:rsidR="00106555" w:rsidRPr="002B2FBA">
        <w:rPr>
          <w:rFonts w:ascii="Arial" w:hAnsi="Arial" w:cs="Arial"/>
          <w:sz w:val="22"/>
          <w:szCs w:val="22"/>
        </w:rPr>
        <w:t xml:space="preserve">ropociągowych, </w:t>
      </w:r>
      <w:r w:rsidRPr="002B2FBA">
        <w:rPr>
          <w:rFonts w:ascii="Arial" w:hAnsi="Arial" w:cs="Arial"/>
          <w:sz w:val="22"/>
          <w:szCs w:val="22"/>
        </w:rPr>
        <w:t>ciepłowniczych, elektroenergetycznych oraz telekomunikacyjnych;</w:t>
      </w:r>
    </w:p>
    <w:p w14:paraId="6822AF19" w14:textId="75958A60" w:rsidR="00F73793" w:rsidRPr="002B2FBA" w:rsidRDefault="008A0916" w:rsidP="00CF1D13">
      <w:pPr>
        <w:pStyle w:val="Akapitzlist"/>
        <w:numPr>
          <w:ilvl w:val="0"/>
          <w:numId w:val="32"/>
        </w:numPr>
        <w:tabs>
          <w:tab w:val="left" w:pos="426"/>
          <w:tab w:val="left" w:pos="540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urządzeniach rekreacji plenerowej </w:t>
      </w:r>
      <w:r w:rsidRPr="002B2FBA">
        <w:rPr>
          <w:rFonts w:ascii="Arial" w:hAnsi="Arial" w:cs="Arial"/>
          <w:sz w:val="22"/>
          <w:szCs w:val="22"/>
        </w:rPr>
        <w:t xml:space="preserve">– należy przez to rozumieć </w:t>
      </w:r>
      <w:r w:rsidR="00F73793" w:rsidRPr="002B2FBA">
        <w:rPr>
          <w:rFonts w:ascii="Arial" w:hAnsi="Arial" w:cs="Arial"/>
          <w:sz w:val="22"/>
          <w:szCs w:val="22"/>
        </w:rPr>
        <w:t>boiska sportowo-rekreacyjne, siłownie plener</w:t>
      </w:r>
      <w:r w:rsidR="00BB2A4C" w:rsidRPr="002B2FBA">
        <w:rPr>
          <w:rFonts w:ascii="Arial" w:hAnsi="Arial" w:cs="Arial"/>
          <w:sz w:val="22"/>
          <w:szCs w:val="22"/>
        </w:rPr>
        <w:t xml:space="preserve">owe, </w:t>
      </w:r>
      <w:r w:rsidR="00F73793" w:rsidRPr="002B2FBA">
        <w:rPr>
          <w:rFonts w:ascii="Arial" w:hAnsi="Arial" w:cs="Arial"/>
          <w:sz w:val="22"/>
          <w:szCs w:val="22"/>
        </w:rPr>
        <w:t>place gier i zabaw dla dzieci;</w:t>
      </w:r>
    </w:p>
    <w:p w14:paraId="1947EE07" w14:textId="6EDE0382" w:rsidR="00CC314C" w:rsidRPr="002B2FBA" w:rsidRDefault="00CC314C" w:rsidP="00CF1D13">
      <w:pPr>
        <w:pStyle w:val="Akapitzlist"/>
        <w:numPr>
          <w:ilvl w:val="0"/>
          <w:numId w:val="32"/>
        </w:numPr>
        <w:tabs>
          <w:tab w:val="left" w:pos="426"/>
          <w:tab w:val="left" w:pos="540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powierzchni zabudowy </w:t>
      </w:r>
      <w:r w:rsidRPr="002B2FBA">
        <w:rPr>
          <w:rFonts w:ascii="Arial" w:hAnsi="Arial" w:cs="Arial"/>
          <w:sz w:val="22"/>
          <w:szCs w:val="22"/>
        </w:rPr>
        <w:t>–</w:t>
      </w:r>
      <w:r w:rsidR="00F73793" w:rsidRPr="002B2FBA">
        <w:rPr>
          <w:rFonts w:ascii="Arial" w:hAnsi="Arial" w:cs="Arial"/>
          <w:sz w:val="22"/>
          <w:szCs w:val="22"/>
        </w:rPr>
        <w:t xml:space="preserve"> należy przez to rozumieć sumę powierzchni rzutów poziomych wszystkich budynków na działce budowlanej, mierzonych po obrysach ścian zewnętrznych budynków;</w:t>
      </w:r>
    </w:p>
    <w:p w14:paraId="1A7EB44C" w14:textId="42A0BE0B" w:rsidR="00112950" w:rsidRPr="002B2FBA" w:rsidRDefault="004E7275" w:rsidP="00CF1D13">
      <w:pPr>
        <w:pStyle w:val="Akapitzlist"/>
        <w:numPr>
          <w:ilvl w:val="0"/>
          <w:numId w:val="32"/>
        </w:numPr>
        <w:suppressAutoHyphens w:val="0"/>
        <w:spacing w:after="36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lastRenderedPageBreak/>
        <w:t>terenie</w:t>
      </w:r>
      <w:r w:rsidR="009E3056" w:rsidRPr="002B2FBA">
        <w:rPr>
          <w:rFonts w:ascii="Arial" w:hAnsi="Arial" w:cs="Arial"/>
          <w:sz w:val="22"/>
          <w:szCs w:val="22"/>
        </w:rPr>
        <w:t xml:space="preserve"> </w:t>
      </w:r>
      <w:r w:rsidR="00AD2757" w:rsidRPr="002B2FBA">
        <w:rPr>
          <w:rFonts w:ascii="Arial" w:hAnsi="Arial" w:cs="Arial"/>
          <w:sz w:val="22"/>
          <w:szCs w:val="22"/>
        </w:rPr>
        <w:t>–</w:t>
      </w:r>
      <w:r w:rsidRPr="002B2FBA">
        <w:rPr>
          <w:rFonts w:ascii="Arial" w:hAnsi="Arial" w:cs="Arial"/>
          <w:sz w:val="22"/>
          <w:szCs w:val="22"/>
        </w:rPr>
        <w:t xml:space="preserve"> </w:t>
      </w:r>
      <w:r w:rsidR="0073626A" w:rsidRPr="002B2FBA">
        <w:rPr>
          <w:rFonts w:ascii="Arial" w:hAnsi="Arial" w:cs="Arial"/>
          <w:sz w:val="22"/>
          <w:szCs w:val="22"/>
        </w:rPr>
        <w:t>należy przez to rozumieć powierzchnię o określonym rodzaju przeznaczenia podstawowego, stanowiącą wydzieloną liniami rozgraniczającymi jednostkę ustaleń planu, oznaczoną numerem i symbolem literowym</w:t>
      </w:r>
      <w:r w:rsidR="006A6A12" w:rsidRPr="002B2FBA">
        <w:rPr>
          <w:rFonts w:ascii="Arial" w:hAnsi="Arial" w:cs="Arial"/>
          <w:sz w:val="22"/>
          <w:szCs w:val="22"/>
        </w:rPr>
        <w:t>.</w:t>
      </w:r>
    </w:p>
    <w:p w14:paraId="5FA200F8" w14:textId="77777777" w:rsidR="006D2C7A" w:rsidRPr="002B2FBA" w:rsidRDefault="006D2C7A" w:rsidP="00312506">
      <w:pPr>
        <w:keepNext/>
        <w:spacing w:line="276" w:lineRule="auto"/>
        <w:ind w:left="426"/>
        <w:rPr>
          <w:rFonts w:ascii="Arial" w:hAnsi="Arial" w:cs="Arial"/>
          <w:b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§ 3. </w:t>
      </w:r>
      <w:r w:rsidRPr="002B2FBA">
        <w:rPr>
          <w:rFonts w:ascii="Arial" w:hAnsi="Arial" w:cs="Arial"/>
          <w:sz w:val="22"/>
          <w:szCs w:val="22"/>
        </w:rPr>
        <w:t xml:space="preserve">Na obszarze objętym planem ustala się następujące przeznaczenie terenów: </w:t>
      </w:r>
    </w:p>
    <w:p w14:paraId="650C1F6E" w14:textId="049B0D95" w:rsidR="00EB0942" w:rsidRPr="002B2FBA" w:rsidRDefault="00EB0942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tereny zabudowy mieszkaniowej jednorodzinnej, oznaczone na rysunku</w:t>
      </w:r>
      <w:r w:rsidR="00034610" w:rsidRPr="002B2FBA">
        <w:rPr>
          <w:rFonts w:ascii="Arial" w:hAnsi="Arial" w:cs="Arial"/>
          <w:sz w:val="22"/>
          <w:szCs w:val="22"/>
        </w:rPr>
        <w:t xml:space="preserve"> planu </w:t>
      </w:r>
      <w:r w:rsidRPr="002B2FBA">
        <w:rPr>
          <w:rFonts w:ascii="Arial" w:hAnsi="Arial" w:cs="Arial"/>
          <w:sz w:val="22"/>
          <w:szCs w:val="22"/>
        </w:rPr>
        <w:t>symbolami</w:t>
      </w:r>
      <w:r w:rsidR="00B91B5B" w:rsidRPr="002B2FBA">
        <w:rPr>
          <w:rFonts w:ascii="Arial" w:hAnsi="Arial" w:cs="Arial"/>
          <w:sz w:val="22"/>
          <w:szCs w:val="22"/>
        </w:rPr>
        <w:t xml:space="preserve">: </w:t>
      </w:r>
      <w:r w:rsidRPr="002B2FBA">
        <w:rPr>
          <w:rFonts w:ascii="Arial" w:hAnsi="Arial" w:cs="Arial"/>
          <w:b/>
          <w:sz w:val="22"/>
          <w:szCs w:val="22"/>
        </w:rPr>
        <w:t>1MN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sz w:val="22"/>
          <w:szCs w:val="22"/>
        </w:rPr>
        <w:t>2MN</w:t>
      </w:r>
      <w:r w:rsidR="00112950" w:rsidRPr="002B2FBA">
        <w:rPr>
          <w:rFonts w:ascii="Arial" w:hAnsi="Arial" w:cs="Arial"/>
          <w:bCs/>
          <w:sz w:val="22"/>
          <w:szCs w:val="22"/>
        </w:rPr>
        <w:t>,</w:t>
      </w:r>
      <w:r w:rsidR="00112950" w:rsidRPr="002B2FBA">
        <w:rPr>
          <w:rFonts w:ascii="Arial" w:hAnsi="Arial" w:cs="Arial"/>
          <w:b/>
          <w:sz w:val="22"/>
          <w:szCs w:val="22"/>
        </w:rPr>
        <w:t xml:space="preserve"> 3MN</w:t>
      </w:r>
      <w:r w:rsidRPr="002B2FBA">
        <w:rPr>
          <w:rFonts w:ascii="Arial" w:hAnsi="Arial" w:cs="Arial"/>
          <w:sz w:val="22"/>
          <w:szCs w:val="22"/>
        </w:rPr>
        <w:t>;</w:t>
      </w:r>
    </w:p>
    <w:p w14:paraId="185295CC" w14:textId="276FEB0F" w:rsidR="00112950" w:rsidRPr="002B2FBA" w:rsidRDefault="00112950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tereny zabudowy mieszkaniowej jednorodzinnej lub usług, oznaczone na rysunku</w:t>
      </w:r>
      <w:r w:rsidR="00034610" w:rsidRPr="002B2FBA">
        <w:rPr>
          <w:rFonts w:ascii="Arial" w:hAnsi="Arial" w:cs="Arial"/>
          <w:sz w:val="22"/>
          <w:szCs w:val="22"/>
        </w:rPr>
        <w:t xml:space="preserve"> planu </w:t>
      </w:r>
      <w:r w:rsidRPr="002B2FBA">
        <w:rPr>
          <w:rFonts w:ascii="Arial" w:hAnsi="Arial" w:cs="Arial"/>
          <w:sz w:val="22"/>
          <w:szCs w:val="22"/>
        </w:rPr>
        <w:t xml:space="preserve">symbolami: </w:t>
      </w:r>
      <w:r w:rsidRPr="002B2FBA">
        <w:rPr>
          <w:rFonts w:ascii="Arial" w:hAnsi="Arial" w:cs="Arial"/>
          <w:b/>
          <w:bCs/>
          <w:sz w:val="22"/>
          <w:szCs w:val="22"/>
        </w:rPr>
        <w:t>1MN-U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2MN</w:t>
      </w:r>
      <w:r w:rsidR="00D35133" w:rsidRPr="002B2FBA">
        <w:rPr>
          <w:rFonts w:ascii="Arial" w:hAnsi="Arial" w:cs="Arial"/>
          <w:b/>
          <w:bCs/>
          <w:sz w:val="22"/>
          <w:szCs w:val="22"/>
        </w:rPr>
        <w:t>-</w:t>
      </w:r>
      <w:r w:rsidRPr="002B2FBA">
        <w:rPr>
          <w:rFonts w:ascii="Arial" w:hAnsi="Arial" w:cs="Arial"/>
          <w:b/>
          <w:bCs/>
          <w:sz w:val="22"/>
          <w:szCs w:val="22"/>
        </w:rPr>
        <w:t>U</w:t>
      </w:r>
      <w:r w:rsidRPr="002B2FBA">
        <w:rPr>
          <w:rFonts w:ascii="Arial" w:hAnsi="Arial" w:cs="Arial"/>
          <w:sz w:val="22"/>
          <w:szCs w:val="22"/>
        </w:rPr>
        <w:t>;</w:t>
      </w:r>
    </w:p>
    <w:p w14:paraId="7D74B464" w14:textId="265A7D4E" w:rsidR="00112950" w:rsidRPr="002B2FBA" w:rsidRDefault="00112950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teren usług sportu i rekreacji, oz</w:t>
      </w:r>
      <w:r w:rsidR="00B91B5B" w:rsidRPr="002B2FBA">
        <w:rPr>
          <w:rFonts w:ascii="Arial" w:hAnsi="Arial" w:cs="Arial"/>
          <w:sz w:val="22"/>
          <w:szCs w:val="22"/>
        </w:rPr>
        <w:t>naczony na rysunku</w:t>
      </w:r>
      <w:r w:rsidR="00034610" w:rsidRPr="002B2FBA">
        <w:rPr>
          <w:rFonts w:ascii="Arial" w:hAnsi="Arial" w:cs="Arial"/>
          <w:sz w:val="22"/>
          <w:szCs w:val="22"/>
        </w:rPr>
        <w:t xml:space="preserve"> planu</w:t>
      </w:r>
      <w:r w:rsidR="00B91B5B" w:rsidRPr="002B2FBA">
        <w:rPr>
          <w:rFonts w:ascii="Arial" w:hAnsi="Arial" w:cs="Arial"/>
          <w:sz w:val="22"/>
          <w:szCs w:val="22"/>
        </w:rPr>
        <w:t xml:space="preserve"> symbolem </w:t>
      </w:r>
      <w:r w:rsidR="00B91B5B" w:rsidRPr="002B2FBA">
        <w:rPr>
          <w:rFonts w:ascii="Arial" w:hAnsi="Arial" w:cs="Arial"/>
          <w:b/>
          <w:bCs/>
          <w:sz w:val="22"/>
          <w:szCs w:val="22"/>
        </w:rPr>
        <w:t>US</w:t>
      </w:r>
      <w:r w:rsidR="00B91B5B" w:rsidRPr="002B2FBA">
        <w:rPr>
          <w:rFonts w:ascii="Arial" w:hAnsi="Arial" w:cs="Arial"/>
          <w:sz w:val="22"/>
          <w:szCs w:val="22"/>
        </w:rPr>
        <w:t>;</w:t>
      </w:r>
    </w:p>
    <w:p w14:paraId="1EAEC1FA" w14:textId="1DE400A4" w:rsidR="00F73115" w:rsidRPr="002B2FBA" w:rsidRDefault="00034610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tereny </w:t>
      </w:r>
      <w:r w:rsidR="00F73115" w:rsidRPr="002B2FBA">
        <w:rPr>
          <w:rFonts w:ascii="Arial" w:hAnsi="Arial" w:cs="Arial"/>
          <w:sz w:val="22"/>
          <w:szCs w:val="22"/>
        </w:rPr>
        <w:t xml:space="preserve">rolnictwa z zakazem zabudowy, oznaczone na rysunku planu symbolami: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2RN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3RN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4RN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5RN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6RN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7RN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8RN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9RN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10RN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11RN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12RN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13RN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14RN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15RN</w:t>
      </w:r>
      <w:r w:rsidR="00F73115" w:rsidRPr="002B2FBA">
        <w:rPr>
          <w:rFonts w:ascii="Arial" w:hAnsi="Arial" w:cs="Arial"/>
          <w:sz w:val="22"/>
          <w:szCs w:val="22"/>
        </w:rPr>
        <w:t xml:space="preserve">, 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16RN</w:t>
      </w:r>
      <w:r w:rsidR="00F73115" w:rsidRPr="002B2FBA">
        <w:rPr>
          <w:rFonts w:ascii="Arial" w:hAnsi="Arial" w:cs="Arial"/>
          <w:sz w:val="22"/>
          <w:szCs w:val="22"/>
        </w:rPr>
        <w:t xml:space="preserve">; </w:t>
      </w:r>
    </w:p>
    <w:p w14:paraId="5EBC1582" w14:textId="3D98550E" w:rsidR="00034610" w:rsidRPr="002B2FBA" w:rsidRDefault="00034610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tereny zabudowy zagrodowej, oznaczone na rysunku planu symbolami: </w:t>
      </w:r>
      <w:r w:rsidRPr="002B2FBA">
        <w:rPr>
          <w:rFonts w:ascii="Arial" w:hAnsi="Arial" w:cs="Arial"/>
          <w:b/>
          <w:bCs/>
          <w:sz w:val="22"/>
          <w:szCs w:val="22"/>
        </w:rPr>
        <w:t>1RZ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2RZ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3RZ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4RZ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5RZ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6RZ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7RZ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8RZ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9RZ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10RZ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11RZ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="00677D93" w:rsidRPr="002B2FBA">
        <w:rPr>
          <w:rFonts w:ascii="Arial" w:hAnsi="Arial" w:cs="Arial"/>
          <w:b/>
          <w:bCs/>
          <w:sz w:val="22"/>
          <w:szCs w:val="22"/>
        </w:rPr>
        <w:t>12RZ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="00677D93" w:rsidRPr="002B2FBA">
        <w:rPr>
          <w:rFonts w:ascii="Arial" w:hAnsi="Arial" w:cs="Arial"/>
          <w:sz w:val="22"/>
          <w:szCs w:val="22"/>
        </w:rPr>
        <w:t xml:space="preserve">, </w:t>
      </w:r>
      <w:r w:rsidR="00677D93" w:rsidRPr="002B2FBA">
        <w:rPr>
          <w:rFonts w:ascii="Arial" w:hAnsi="Arial" w:cs="Arial"/>
          <w:b/>
          <w:bCs/>
          <w:sz w:val="22"/>
          <w:szCs w:val="22"/>
        </w:rPr>
        <w:t>13RZ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="00677D93" w:rsidRPr="002B2FBA">
        <w:rPr>
          <w:rFonts w:ascii="Arial" w:hAnsi="Arial" w:cs="Arial"/>
          <w:sz w:val="22"/>
          <w:szCs w:val="22"/>
        </w:rPr>
        <w:t>;</w:t>
      </w:r>
    </w:p>
    <w:p w14:paraId="1F643A13" w14:textId="266509E2" w:rsidR="00677D93" w:rsidRPr="002B2FBA" w:rsidRDefault="00677D93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tereny lasów, oznaczone na rysunku planu symbolami: </w:t>
      </w:r>
      <w:r w:rsidRPr="002B2FBA">
        <w:rPr>
          <w:rFonts w:ascii="Arial" w:hAnsi="Arial" w:cs="Arial"/>
          <w:b/>
          <w:bCs/>
          <w:sz w:val="22"/>
          <w:szCs w:val="22"/>
        </w:rPr>
        <w:t>1L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2L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3L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4L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5L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6L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7L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8L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9L</w:t>
      </w:r>
      <w:r w:rsidRPr="002B2FBA">
        <w:rPr>
          <w:rFonts w:ascii="Arial" w:hAnsi="Arial" w:cs="Arial"/>
          <w:sz w:val="22"/>
          <w:szCs w:val="22"/>
        </w:rPr>
        <w:t>;</w:t>
      </w:r>
    </w:p>
    <w:p w14:paraId="2DE0A491" w14:textId="1C78AB89" w:rsidR="00677D93" w:rsidRPr="002B2FBA" w:rsidRDefault="00677D93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 cmentarza czynnego, oznaczony na rysunku planu symbolem </w:t>
      </w:r>
      <w:r w:rsidRPr="002B2FBA">
        <w:rPr>
          <w:rFonts w:ascii="Arial" w:hAnsi="Arial" w:cs="Arial"/>
          <w:b/>
          <w:bCs/>
          <w:sz w:val="22"/>
          <w:szCs w:val="22"/>
        </w:rPr>
        <w:t>CC</w:t>
      </w:r>
      <w:r w:rsidRPr="002B2FBA">
        <w:rPr>
          <w:rFonts w:ascii="Arial" w:hAnsi="Arial" w:cs="Arial"/>
          <w:sz w:val="22"/>
          <w:szCs w:val="22"/>
        </w:rPr>
        <w:t>;</w:t>
      </w:r>
    </w:p>
    <w:p w14:paraId="6B74CE38" w14:textId="3FCCE31C" w:rsidR="00677D93" w:rsidRPr="002B2FBA" w:rsidRDefault="00677D93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tereny dróg dojazdowych, oznaczone na rysunku planu symbolami: </w:t>
      </w:r>
      <w:r w:rsidRPr="002B2FBA">
        <w:rPr>
          <w:rFonts w:ascii="Arial" w:hAnsi="Arial" w:cs="Arial"/>
          <w:b/>
          <w:bCs/>
          <w:sz w:val="22"/>
          <w:szCs w:val="22"/>
        </w:rPr>
        <w:t>1KDD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2KDD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3KDD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4KDD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5KDD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6KDD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7KDD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8KDD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9KDD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10KDD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11KDD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12KDD</w:t>
      </w:r>
      <w:r w:rsidR="00CB3613" w:rsidRPr="002B2FBA">
        <w:rPr>
          <w:rFonts w:ascii="Arial" w:hAnsi="Arial" w:cs="Arial"/>
          <w:sz w:val="22"/>
          <w:szCs w:val="22"/>
        </w:rPr>
        <w:t xml:space="preserve">, </w:t>
      </w:r>
      <w:r w:rsidR="00CB3613" w:rsidRPr="002B2FBA">
        <w:rPr>
          <w:rFonts w:ascii="Arial" w:hAnsi="Arial" w:cs="Arial"/>
          <w:b/>
          <w:bCs/>
          <w:sz w:val="22"/>
          <w:szCs w:val="22"/>
        </w:rPr>
        <w:t>13KDD</w:t>
      </w:r>
      <w:r w:rsidR="00461F87" w:rsidRPr="002B2FBA">
        <w:rPr>
          <w:rFonts w:ascii="Arial" w:hAnsi="Arial" w:cs="Arial"/>
          <w:sz w:val="22"/>
          <w:szCs w:val="22"/>
        </w:rPr>
        <w:t>,</w:t>
      </w:r>
      <w:r w:rsidR="00461F87" w:rsidRPr="002B2FBA">
        <w:rPr>
          <w:rFonts w:ascii="Arial" w:hAnsi="Arial" w:cs="Arial"/>
          <w:b/>
          <w:bCs/>
          <w:sz w:val="22"/>
          <w:szCs w:val="22"/>
        </w:rPr>
        <w:t xml:space="preserve"> 14KDD</w:t>
      </w:r>
      <w:r w:rsidR="000A7A08" w:rsidRPr="002B2FBA">
        <w:rPr>
          <w:rFonts w:ascii="Arial" w:hAnsi="Arial" w:cs="Arial"/>
          <w:sz w:val="22"/>
          <w:szCs w:val="22"/>
        </w:rPr>
        <w:t>,</w:t>
      </w:r>
      <w:r w:rsidR="000A7A08" w:rsidRPr="002B2FBA">
        <w:rPr>
          <w:rFonts w:ascii="Arial" w:hAnsi="Arial" w:cs="Arial"/>
          <w:b/>
          <w:bCs/>
          <w:sz w:val="22"/>
          <w:szCs w:val="22"/>
        </w:rPr>
        <w:t xml:space="preserve"> 15KDD</w:t>
      </w:r>
      <w:r w:rsidRPr="002B2FBA">
        <w:rPr>
          <w:rFonts w:ascii="Arial" w:hAnsi="Arial" w:cs="Arial"/>
          <w:sz w:val="22"/>
          <w:szCs w:val="22"/>
        </w:rPr>
        <w:t>;</w:t>
      </w:r>
    </w:p>
    <w:p w14:paraId="781162C4" w14:textId="08D11A50" w:rsidR="00190A61" w:rsidRPr="002B2FBA" w:rsidRDefault="00677D93" w:rsidP="00312506">
      <w:pPr>
        <w:keepNext/>
        <w:numPr>
          <w:ilvl w:val="0"/>
          <w:numId w:val="8"/>
        </w:numPr>
        <w:tabs>
          <w:tab w:val="clear" w:pos="720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teren komunikacji drogowej wewnętrznej, oznaczony na rysunku planu symbolem </w:t>
      </w:r>
      <w:r w:rsidRPr="002B2FBA">
        <w:rPr>
          <w:rFonts w:ascii="Arial" w:hAnsi="Arial" w:cs="Arial"/>
          <w:b/>
          <w:bCs/>
          <w:sz w:val="22"/>
          <w:szCs w:val="22"/>
        </w:rPr>
        <w:t>KR</w:t>
      </w:r>
      <w:r w:rsidRPr="002B2FBA">
        <w:rPr>
          <w:rFonts w:ascii="Arial" w:hAnsi="Arial" w:cs="Arial"/>
          <w:sz w:val="22"/>
          <w:szCs w:val="22"/>
        </w:rPr>
        <w:t>.</w:t>
      </w:r>
    </w:p>
    <w:p w14:paraId="5A2F5589" w14:textId="77777777" w:rsidR="00FA1E08" w:rsidRPr="002B2FBA" w:rsidRDefault="00EA2B96" w:rsidP="00312506">
      <w:pPr>
        <w:spacing w:line="276" w:lineRule="auto"/>
        <w:ind w:left="426"/>
        <w:rPr>
          <w:rFonts w:ascii="Arial" w:hAnsi="Arial" w:cs="Arial"/>
          <w:b/>
          <w:bCs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 xml:space="preserve">§ 4. </w:t>
      </w:r>
      <w:r w:rsidR="00FA1E08" w:rsidRPr="002B2FBA">
        <w:rPr>
          <w:rFonts w:ascii="Arial" w:hAnsi="Arial" w:cs="Arial"/>
          <w:sz w:val="22"/>
          <w:szCs w:val="22"/>
        </w:rPr>
        <w:t>W zakresie zasad ochrony i kształtowania ładu przestrzennego ustala się:</w:t>
      </w:r>
    </w:p>
    <w:p w14:paraId="7374CC00" w14:textId="77777777" w:rsidR="004D51BD" w:rsidRPr="002B2FBA" w:rsidRDefault="00677D93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zachowania istniejącej zabudowy, jej funkcji, gabarytów, geometrii dachu oraz prowadzenia przy niej robót budowlanych;</w:t>
      </w:r>
    </w:p>
    <w:p w14:paraId="2064977B" w14:textId="254F6F7D" w:rsidR="00677D93" w:rsidRPr="002B2FBA" w:rsidRDefault="00677D93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lokalizacji:</w:t>
      </w:r>
    </w:p>
    <w:p w14:paraId="6E71596D" w14:textId="77777777" w:rsidR="002661E7" w:rsidRPr="002B2FBA" w:rsidRDefault="00677D93" w:rsidP="002661E7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kondygnacji podziemnych,</w:t>
      </w:r>
    </w:p>
    <w:p w14:paraId="2DEEF247" w14:textId="77777777" w:rsidR="002661E7" w:rsidRPr="002B2FBA" w:rsidRDefault="00677D93" w:rsidP="002661E7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dojść, dojazdów i obiektów małej architektury,</w:t>
      </w:r>
    </w:p>
    <w:p w14:paraId="04DC6E00" w14:textId="03A78AFD" w:rsidR="002661E7" w:rsidRPr="002B2FBA" w:rsidRDefault="00677D93" w:rsidP="002661E7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sieci i obiektów infrastruktury technicznej o maksymalnej wysokości </w:t>
      </w:r>
      <w:r w:rsidR="000C16A8" w:rsidRPr="002B2FBA">
        <w:rPr>
          <w:rFonts w:ascii="Arial" w:hAnsi="Arial" w:cs="Arial"/>
          <w:sz w:val="22"/>
          <w:szCs w:val="22"/>
        </w:rPr>
        <w:t>2</w:t>
      </w:r>
      <w:r w:rsidRPr="002B2FBA">
        <w:rPr>
          <w:rFonts w:ascii="Arial" w:hAnsi="Arial" w:cs="Arial"/>
          <w:sz w:val="22"/>
          <w:szCs w:val="22"/>
        </w:rPr>
        <w:t>5 m</w:t>
      </w:r>
      <w:r w:rsidR="004D51BD" w:rsidRPr="002B2FBA">
        <w:rPr>
          <w:rFonts w:ascii="Arial" w:hAnsi="Arial" w:cs="Arial"/>
          <w:sz w:val="22"/>
          <w:szCs w:val="22"/>
        </w:rPr>
        <w:t>,</w:t>
      </w:r>
    </w:p>
    <w:p w14:paraId="2DB50F61" w14:textId="03799ED1" w:rsidR="005D1C1A" w:rsidRPr="002B2FBA" w:rsidRDefault="005D1C1A" w:rsidP="002661E7">
      <w:pPr>
        <w:pStyle w:val="Akapitzlist"/>
        <w:widowControl w:val="0"/>
        <w:numPr>
          <w:ilvl w:val="4"/>
          <w:numId w:val="5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obiektów i urządzeń infrastruktury technicznej służących do wytwarzania energii z odnawialnych źródeł energii oraz urządzeń innych niż wolnostojące, zgodnie z przepisami odrębnymi, na terenach </w:t>
      </w:r>
      <w:r w:rsidRPr="002B2FBA">
        <w:rPr>
          <w:rFonts w:ascii="Arial" w:hAnsi="Arial" w:cs="Arial"/>
          <w:b/>
          <w:bCs/>
          <w:sz w:val="22"/>
          <w:szCs w:val="22"/>
        </w:rPr>
        <w:t>MN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MN-U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US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bCs/>
          <w:sz w:val="22"/>
          <w:szCs w:val="22"/>
        </w:rPr>
        <w:t>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="004F51BE"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sz w:val="22"/>
          <w:szCs w:val="22"/>
        </w:rPr>
        <w:t>z uwzględnieniem pkt.</w:t>
      </w:r>
      <w:r w:rsidR="000C16A8" w:rsidRPr="002B2FBA">
        <w:rPr>
          <w:rFonts w:ascii="Arial" w:hAnsi="Arial" w:cs="Arial"/>
          <w:sz w:val="22"/>
          <w:szCs w:val="22"/>
        </w:rPr>
        <w:t> </w:t>
      </w:r>
      <w:r w:rsidRPr="002B2FBA">
        <w:rPr>
          <w:rFonts w:ascii="Arial" w:hAnsi="Arial" w:cs="Arial"/>
          <w:sz w:val="22"/>
          <w:szCs w:val="22"/>
        </w:rPr>
        <w:t>3;</w:t>
      </w:r>
    </w:p>
    <w:p w14:paraId="1EFAA8AF" w14:textId="19B96109" w:rsidR="004D51BD" w:rsidRPr="002B2FBA" w:rsidRDefault="004D51BD" w:rsidP="00312506">
      <w:pPr>
        <w:widowControl w:val="0"/>
        <w:numPr>
          <w:ilvl w:val="0"/>
          <w:numId w:val="6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zakaz lokalizacji</w:t>
      </w:r>
      <w:r w:rsidR="00160EC5" w:rsidRPr="002B2FBA">
        <w:rPr>
          <w:rFonts w:ascii="Arial" w:hAnsi="Arial" w:cs="Arial"/>
          <w:sz w:val="22"/>
          <w:szCs w:val="22"/>
        </w:rPr>
        <w:t>:</w:t>
      </w:r>
    </w:p>
    <w:p w14:paraId="7BD15BD9" w14:textId="77777777" w:rsidR="002661E7" w:rsidRPr="002B2FBA" w:rsidRDefault="004D51BD" w:rsidP="002661E7">
      <w:pPr>
        <w:pStyle w:val="Akapitzlist"/>
        <w:widowControl w:val="0"/>
        <w:numPr>
          <w:ilvl w:val="0"/>
          <w:numId w:val="21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elektrowni wiatrowych,</w:t>
      </w:r>
    </w:p>
    <w:p w14:paraId="343F2E83" w14:textId="37CAD81B" w:rsidR="00E7387E" w:rsidRPr="002B2FBA" w:rsidRDefault="004D51BD" w:rsidP="002661E7">
      <w:pPr>
        <w:pStyle w:val="Akapitzlist"/>
        <w:widowControl w:val="0"/>
        <w:numPr>
          <w:ilvl w:val="0"/>
          <w:numId w:val="21"/>
        </w:numPr>
        <w:autoSpaceDE w:val="0"/>
        <w:spacing w:after="360"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biogazowni</w:t>
      </w:r>
      <w:r w:rsidR="000D5607" w:rsidRPr="002B2FBA">
        <w:rPr>
          <w:rFonts w:ascii="Arial" w:hAnsi="Arial" w:cs="Arial"/>
          <w:sz w:val="22"/>
          <w:szCs w:val="22"/>
        </w:rPr>
        <w:t>.</w:t>
      </w:r>
    </w:p>
    <w:p w14:paraId="76E83267" w14:textId="77777777" w:rsidR="00487145" w:rsidRPr="002B2FBA" w:rsidRDefault="00487145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 xml:space="preserve">§ 5. </w:t>
      </w:r>
      <w:r w:rsidR="00473371" w:rsidRPr="002B2FBA">
        <w:rPr>
          <w:rFonts w:ascii="Arial" w:hAnsi="Arial" w:cs="Arial"/>
          <w:sz w:val="22"/>
          <w:szCs w:val="22"/>
        </w:rPr>
        <w:t>W zakresie zasad ochrony środowiska, przyrody i krajobrazu ustala się:</w:t>
      </w:r>
    </w:p>
    <w:p w14:paraId="29E36B1B" w14:textId="77777777" w:rsidR="008D6E58" w:rsidRPr="002B2FBA" w:rsidRDefault="00487145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ochronę powierzchni ziemi, powietrza i wód zgodnie z przepisami odrębnymi;</w:t>
      </w:r>
    </w:p>
    <w:p w14:paraId="3A22D78D" w14:textId="77777777" w:rsidR="007C670D" w:rsidRPr="002B2FBA" w:rsidRDefault="008D6E58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ochronę wód Głównego Zbiornika Wód Podziemnych nr 143 „</w:t>
      </w:r>
      <w:proofErr w:type="spellStart"/>
      <w:r w:rsidRPr="002B2FBA">
        <w:rPr>
          <w:rFonts w:ascii="Arial" w:hAnsi="Arial" w:cs="Arial"/>
          <w:sz w:val="22"/>
          <w:szCs w:val="22"/>
        </w:rPr>
        <w:t>Subzbiornik</w:t>
      </w:r>
      <w:proofErr w:type="spellEnd"/>
      <w:r w:rsidRPr="002B2FBA">
        <w:rPr>
          <w:rFonts w:ascii="Arial" w:hAnsi="Arial" w:cs="Arial"/>
          <w:sz w:val="22"/>
          <w:szCs w:val="22"/>
        </w:rPr>
        <w:t xml:space="preserve"> Inowrocław – Gniezno, zgodnie z przepisami odrębnymi;</w:t>
      </w:r>
    </w:p>
    <w:p w14:paraId="1963285C" w14:textId="77777777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nakaz wykorzystywania nadmiaru mas ziemnych pozyskanych podczas prac budowlanych w obrębie terenu lub usuwania ich zgodnie z przepisami odrębnymi;</w:t>
      </w:r>
    </w:p>
    <w:p w14:paraId="697D3EC2" w14:textId="77777777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zagospodarowanie zielenią wszystkich powierzchni wolnych od utwardzenia;</w:t>
      </w:r>
    </w:p>
    <w:p w14:paraId="3183B1FA" w14:textId="44D34F42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zagospodarowanie odpadów zgodnie z regulaminem utrzymania czystości i porządku na terenie gminy oraz przepisami o odpadach;</w:t>
      </w:r>
    </w:p>
    <w:p w14:paraId="2F1E7756" w14:textId="05E72E82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 przedsięwzięć mogących potencjalnie znacząco oddziaływać na środowisko</w:t>
      </w:r>
      <w:r w:rsidR="00FA0525" w:rsidRPr="002B2FBA">
        <w:rPr>
          <w:rFonts w:ascii="Arial" w:hAnsi="Arial" w:cs="Arial"/>
          <w:sz w:val="22"/>
          <w:szCs w:val="22"/>
        </w:rPr>
        <w:t>;</w:t>
      </w:r>
    </w:p>
    <w:p w14:paraId="74692181" w14:textId="77777777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zakaz lokalizacji przedsięwzięć mogących zawsze znacząco oddziaływać na środowisko </w:t>
      </w:r>
      <w:r w:rsidRPr="002B2FBA">
        <w:rPr>
          <w:rFonts w:ascii="Arial" w:hAnsi="Arial" w:cs="Arial"/>
          <w:sz w:val="22"/>
          <w:szCs w:val="22"/>
        </w:rPr>
        <w:lastRenderedPageBreak/>
        <w:t>z wyjątkiem inwestycji celu publicznego w zakresie infrastruktury technicznej i drogowej;</w:t>
      </w:r>
    </w:p>
    <w:p w14:paraId="4DFF2C5D" w14:textId="77777777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bookmarkStart w:id="1" w:name="_Hlk142038441"/>
      <w:r w:rsidRPr="002B2FBA">
        <w:rPr>
          <w:rFonts w:ascii="Arial" w:hAnsi="Arial" w:cs="Arial"/>
          <w:sz w:val="22"/>
          <w:szCs w:val="22"/>
        </w:rPr>
        <w:t>zakaz lokalizacji zakładów o zwiększonym lub dużym ryzyku wystąpienia poważnych awarii;</w:t>
      </w:r>
      <w:bookmarkEnd w:id="1"/>
    </w:p>
    <w:p w14:paraId="641A32C3" w14:textId="5B53B7D0" w:rsidR="007C670D" w:rsidRPr="002B2FBA" w:rsidRDefault="007C670D" w:rsidP="00312506">
      <w:pPr>
        <w:pStyle w:val="Akapitzlist"/>
        <w:widowControl w:val="0"/>
        <w:numPr>
          <w:ilvl w:val="0"/>
          <w:numId w:val="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przestrzeganie przy prowadzeniu działalności rolniczej zasad dobrej praktyki rolniczej oraz zasad określonych w przepisach odrębnych, w tym w ustawie o nawozach i nawożeniu;</w:t>
      </w:r>
    </w:p>
    <w:p w14:paraId="495AB6D3" w14:textId="19C24C8B" w:rsidR="007C670D" w:rsidRPr="002B2FBA" w:rsidRDefault="007C670D" w:rsidP="00312506">
      <w:pPr>
        <w:widowControl w:val="0"/>
        <w:numPr>
          <w:ilvl w:val="0"/>
          <w:numId w:val="9"/>
        </w:numPr>
        <w:tabs>
          <w:tab w:val="left" w:pos="426"/>
        </w:tabs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zapewnienie dopuszczalnych poziomów hałasu w środowisku na terenach:</w:t>
      </w:r>
    </w:p>
    <w:p w14:paraId="3824961E" w14:textId="77777777" w:rsidR="007C670D" w:rsidRPr="002B2FBA" w:rsidRDefault="007C670D" w:rsidP="002661E7">
      <w:pPr>
        <w:pStyle w:val="Akapitzlist"/>
        <w:numPr>
          <w:ilvl w:val="0"/>
          <w:numId w:val="22"/>
        </w:numPr>
        <w:suppressAutoHyphens w:val="0"/>
        <w:spacing w:line="276" w:lineRule="auto"/>
        <w:ind w:left="765" w:hanging="340"/>
        <w:contextualSpacing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MN</w:t>
      </w:r>
      <w:r w:rsidRPr="002B2FBA">
        <w:rPr>
          <w:rFonts w:ascii="Arial" w:hAnsi="Arial" w:cs="Arial"/>
          <w:sz w:val="22"/>
          <w:szCs w:val="22"/>
        </w:rPr>
        <w:t xml:space="preserve"> jak dla terenów zabudowy mieszkaniowej jednorodzinnej,</w:t>
      </w:r>
    </w:p>
    <w:p w14:paraId="6E9FD217" w14:textId="045E85FB" w:rsidR="007C670D" w:rsidRPr="002B2FBA" w:rsidRDefault="007C670D" w:rsidP="002661E7">
      <w:pPr>
        <w:pStyle w:val="Akapitzlist"/>
        <w:numPr>
          <w:ilvl w:val="0"/>
          <w:numId w:val="22"/>
        </w:numPr>
        <w:suppressAutoHyphens w:val="0"/>
        <w:spacing w:after="360" w:line="276" w:lineRule="auto"/>
        <w:ind w:left="765" w:hanging="340"/>
        <w:contextualSpacing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MN-U</w:t>
      </w:r>
      <w:r w:rsidRPr="002B2FBA">
        <w:rPr>
          <w:rFonts w:ascii="Arial" w:hAnsi="Arial" w:cs="Arial"/>
          <w:sz w:val="22"/>
          <w:szCs w:val="22"/>
        </w:rPr>
        <w:t xml:space="preserve"> jak dla terenów mieszkaniowo-usługowych,</w:t>
      </w:r>
    </w:p>
    <w:p w14:paraId="0A99F942" w14:textId="670E8B9A" w:rsidR="00FD03C3" w:rsidRPr="002B2FBA" w:rsidRDefault="007C670D" w:rsidP="002661E7">
      <w:pPr>
        <w:pStyle w:val="Akapitzlist"/>
        <w:numPr>
          <w:ilvl w:val="0"/>
          <w:numId w:val="22"/>
        </w:numPr>
        <w:suppressAutoHyphens w:val="0"/>
        <w:spacing w:after="360" w:line="276" w:lineRule="auto"/>
        <w:ind w:left="765" w:hanging="340"/>
        <w:contextualSpacing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RZ</w:t>
      </w:r>
      <w:r w:rsidR="00F73115" w:rsidRPr="002B2FBA">
        <w:rPr>
          <w:rFonts w:ascii="Arial" w:hAnsi="Arial" w:cs="Arial"/>
          <w:b/>
          <w:bCs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 jak dla terenów zabudowy zagrodowej.</w:t>
      </w:r>
    </w:p>
    <w:p w14:paraId="4FFC0110" w14:textId="77777777" w:rsidR="00957CF4" w:rsidRPr="002B2FBA" w:rsidRDefault="00957CF4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 xml:space="preserve">§ 6. </w:t>
      </w:r>
      <w:r w:rsidR="00DF09A8" w:rsidRPr="002B2FBA">
        <w:rPr>
          <w:rFonts w:ascii="Arial" w:hAnsi="Arial" w:cs="Arial"/>
          <w:bCs/>
          <w:sz w:val="22"/>
          <w:szCs w:val="22"/>
        </w:rPr>
        <w:t>Nie</w:t>
      </w:r>
      <w:r w:rsidR="00F13F29" w:rsidRPr="002B2FBA">
        <w:rPr>
          <w:rFonts w:ascii="Arial" w:hAnsi="Arial" w:cs="Arial"/>
          <w:bCs/>
          <w:sz w:val="22"/>
          <w:szCs w:val="22"/>
        </w:rPr>
        <w:t xml:space="preserve"> ustala się wymagań </w:t>
      </w:r>
      <w:r w:rsidR="00DF09A8" w:rsidRPr="002B2FBA">
        <w:rPr>
          <w:rFonts w:ascii="Arial" w:hAnsi="Arial" w:cs="Arial"/>
          <w:sz w:val="22"/>
          <w:szCs w:val="22"/>
        </w:rPr>
        <w:t>w</w:t>
      </w:r>
      <w:r w:rsidRPr="002B2FBA">
        <w:rPr>
          <w:rFonts w:ascii="Arial" w:hAnsi="Arial" w:cs="Arial"/>
          <w:sz w:val="22"/>
          <w:szCs w:val="22"/>
        </w:rPr>
        <w:t xml:space="preserve"> zakresie kształtowania krajobrazu.</w:t>
      </w:r>
    </w:p>
    <w:p w14:paraId="11C1A379" w14:textId="77777777" w:rsidR="00140788" w:rsidRPr="002B2FBA" w:rsidRDefault="00140788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2B869FD7" w14:textId="66AED5B1" w:rsidR="00F635E3" w:rsidRPr="002B2FBA" w:rsidRDefault="00413B20" w:rsidP="00312506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7</w:t>
      </w:r>
      <w:r w:rsidR="00D24FBA"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>W zakresie zasad ochrony dziedzictwa kulturowego i zabytków, w tym krajobrazów kulturowych, oraz dóbr kultury współczesnej, ustala się</w:t>
      </w:r>
      <w:r w:rsidR="00D678A1" w:rsidRPr="002B2FBA">
        <w:rPr>
          <w:rFonts w:ascii="Arial" w:hAnsi="Arial" w:cs="Arial"/>
          <w:sz w:val="22"/>
          <w:szCs w:val="22"/>
        </w:rPr>
        <w:t>, zgodnie z przepisami odrębnymi</w:t>
      </w:r>
      <w:r w:rsidRPr="002B2FBA">
        <w:rPr>
          <w:rFonts w:ascii="Arial" w:hAnsi="Arial" w:cs="Arial"/>
          <w:sz w:val="22"/>
          <w:szCs w:val="22"/>
        </w:rPr>
        <w:t>:</w:t>
      </w:r>
    </w:p>
    <w:p w14:paraId="346220DB" w14:textId="30B58849" w:rsidR="00872B7F" w:rsidRPr="002B2FBA" w:rsidRDefault="00872B7F" w:rsidP="00312506">
      <w:pPr>
        <w:pStyle w:val="Akapitzlist"/>
        <w:numPr>
          <w:ilvl w:val="0"/>
          <w:numId w:val="18"/>
        </w:numPr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o</w:t>
      </w:r>
      <w:r w:rsidR="00AF3DF6" w:rsidRPr="002B2FBA">
        <w:rPr>
          <w:rFonts w:ascii="Arial" w:hAnsi="Arial" w:cs="Arial"/>
          <w:sz w:val="22"/>
          <w:szCs w:val="22"/>
        </w:rPr>
        <w:t>chronę</w:t>
      </w:r>
      <w:r w:rsidR="00F635E3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cmentarza rzymskokatolickiego z poł. XIX w. wraz z ogrodzeniem i bramą, ujętego w gminnej ewidencji zabytków;</w:t>
      </w:r>
    </w:p>
    <w:p w14:paraId="1C41FA11" w14:textId="3F81C65B" w:rsidR="00872B7F" w:rsidRPr="002B2FBA" w:rsidRDefault="00872B7F" w:rsidP="00312506">
      <w:pPr>
        <w:pStyle w:val="Akapitzlist"/>
        <w:numPr>
          <w:ilvl w:val="0"/>
          <w:numId w:val="18"/>
        </w:numPr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strefy ochrony konserwatorskiej stanowisk archeologicznych wpisanych do gminnej ewidencji zabytków;</w:t>
      </w:r>
    </w:p>
    <w:p w14:paraId="6E2652AF" w14:textId="12EB6E63" w:rsidR="00E7387E" w:rsidRPr="002B2FBA" w:rsidRDefault="00872B7F" w:rsidP="00312506">
      <w:pPr>
        <w:pStyle w:val="Akapitzlist"/>
        <w:numPr>
          <w:ilvl w:val="0"/>
          <w:numId w:val="18"/>
        </w:numPr>
        <w:spacing w:after="36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obiektu wskazanego w pkt 1 obowiązek zachowania historycznego cmentarza ze wszystkimi historycznymi elementami (ogrodzenie i brama).</w:t>
      </w:r>
    </w:p>
    <w:p w14:paraId="3B564AF2" w14:textId="6D2F219E" w:rsidR="000B23BB" w:rsidRPr="002B2FBA" w:rsidRDefault="00FF09B1" w:rsidP="00312506">
      <w:pPr>
        <w:spacing w:after="3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§ 8</w:t>
      </w:r>
      <w:r w:rsidR="00EA0EA0" w:rsidRPr="002B2FBA">
        <w:rPr>
          <w:rFonts w:ascii="Arial" w:hAnsi="Arial" w:cs="Arial"/>
          <w:b/>
          <w:sz w:val="22"/>
          <w:szCs w:val="22"/>
        </w:rPr>
        <w:t xml:space="preserve">. </w:t>
      </w:r>
      <w:r w:rsidR="00DF09A8" w:rsidRPr="002B2FBA">
        <w:rPr>
          <w:rFonts w:ascii="Arial" w:hAnsi="Arial" w:cs="Arial"/>
          <w:sz w:val="22"/>
          <w:szCs w:val="22"/>
        </w:rPr>
        <w:t xml:space="preserve">Nie </w:t>
      </w:r>
      <w:r w:rsidR="006D673D" w:rsidRPr="002B2FBA">
        <w:rPr>
          <w:rFonts w:ascii="Arial" w:hAnsi="Arial" w:cs="Arial"/>
          <w:sz w:val="22"/>
          <w:szCs w:val="22"/>
        </w:rPr>
        <w:t>ustala się</w:t>
      </w:r>
      <w:r w:rsidR="00C84021" w:rsidRPr="002B2FBA">
        <w:rPr>
          <w:rFonts w:ascii="Arial" w:hAnsi="Arial" w:cs="Arial"/>
          <w:sz w:val="22"/>
          <w:szCs w:val="22"/>
        </w:rPr>
        <w:t xml:space="preserve"> wymagań wynikających z potrzeb kształtowania przestrzeni publicznych</w:t>
      </w:r>
      <w:r w:rsidR="00E277A3" w:rsidRPr="002B2FBA">
        <w:rPr>
          <w:rFonts w:ascii="Arial" w:hAnsi="Arial" w:cs="Arial"/>
          <w:sz w:val="22"/>
          <w:szCs w:val="22"/>
        </w:rPr>
        <w:t xml:space="preserve">. </w:t>
      </w:r>
    </w:p>
    <w:p w14:paraId="7885F9AE" w14:textId="0E243A7D" w:rsidR="0098701E" w:rsidRPr="002B2FBA" w:rsidRDefault="007470C4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9</w:t>
      </w:r>
      <w:r w:rsidR="0098701E"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98701E" w:rsidRPr="002B2FBA">
        <w:rPr>
          <w:rFonts w:ascii="Arial" w:hAnsi="Arial" w:cs="Arial"/>
          <w:bCs/>
          <w:sz w:val="22"/>
          <w:szCs w:val="22"/>
        </w:rPr>
        <w:t>1.</w:t>
      </w:r>
      <w:r w:rsidR="0098701E" w:rsidRPr="002B2FBA">
        <w:rPr>
          <w:rFonts w:ascii="Arial" w:hAnsi="Arial" w:cs="Arial"/>
          <w:b/>
          <w:bCs/>
          <w:sz w:val="22"/>
          <w:szCs w:val="22"/>
        </w:rPr>
        <w:t xml:space="preserve"> </w:t>
      </w:r>
      <w:r w:rsidR="0098701E" w:rsidRPr="002B2FBA">
        <w:rPr>
          <w:rFonts w:ascii="Arial" w:hAnsi="Arial" w:cs="Arial"/>
          <w:sz w:val="22"/>
          <w:szCs w:val="22"/>
        </w:rPr>
        <w:t>Na terenach zabudowy mieszkaniowej jednorodzinnej, oznaczonych na rysunku</w:t>
      </w:r>
      <w:r w:rsidR="00872B7F" w:rsidRPr="002B2FBA">
        <w:rPr>
          <w:rFonts w:ascii="Arial" w:hAnsi="Arial" w:cs="Arial"/>
          <w:sz w:val="22"/>
          <w:szCs w:val="22"/>
        </w:rPr>
        <w:t xml:space="preserve"> planu </w:t>
      </w:r>
      <w:r w:rsidR="0098701E" w:rsidRPr="002B2FBA">
        <w:rPr>
          <w:rFonts w:ascii="Arial" w:hAnsi="Arial" w:cs="Arial"/>
          <w:sz w:val="22"/>
          <w:szCs w:val="22"/>
        </w:rPr>
        <w:t>symbolami</w:t>
      </w:r>
      <w:r w:rsidR="00872B7F" w:rsidRPr="002B2FBA">
        <w:rPr>
          <w:rFonts w:ascii="Arial" w:hAnsi="Arial" w:cs="Arial"/>
          <w:sz w:val="22"/>
          <w:szCs w:val="22"/>
        </w:rPr>
        <w:t xml:space="preserve">: </w:t>
      </w:r>
      <w:r w:rsidR="0098701E" w:rsidRPr="002B2FBA">
        <w:rPr>
          <w:rFonts w:ascii="Arial" w:hAnsi="Arial" w:cs="Arial"/>
          <w:b/>
          <w:sz w:val="22"/>
          <w:szCs w:val="22"/>
        </w:rPr>
        <w:t>1MN</w:t>
      </w:r>
      <w:r w:rsidR="0098701E" w:rsidRPr="002B2FBA">
        <w:rPr>
          <w:rFonts w:ascii="Arial" w:hAnsi="Arial" w:cs="Arial"/>
          <w:sz w:val="22"/>
          <w:szCs w:val="22"/>
        </w:rPr>
        <w:t xml:space="preserve">, </w:t>
      </w:r>
      <w:r w:rsidR="0098701E" w:rsidRPr="002B2FBA">
        <w:rPr>
          <w:rFonts w:ascii="Arial" w:hAnsi="Arial" w:cs="Arial"/>
          <w:b/>
          <w:sz w:val="22"/>
          <w:szCs w:val="22"/>
        </w:rPr>
        <w:t>2MN</w:t>
      </w:r>
      <w:r w:rsidR="00872B7F" w:rsidRPr="002B2FBA">
        <w:rPr>
          <w:rFonts w:ascii="Arial" w:hAnsi="Arial" w:cs="Arial"/>
          <w:bCs/>
          <w:sz w:val="22"/>
          <w:szCs w:val="22"/>
        </w:rPr>
        <w:t>,</w:t>
      </w:r>
      <w:r w:rsidR="00872B7F" w:rsidRPr="002B2FBA">
        <w:rPr>
          <w:rFonts w:ascii="Arial" w:hAnsi="Arial" w:cs="Arial"/>
          <w:b/>
          <w:sz w:val="22"/>
          <w:szCs w:val="22"/>
        </w:rPr>
        <w:t xml:space="preserve"> </w:t>
      </w:r>
      <w:r w:rsidR="006413F6" w:rsidRPr="002B2FBA">
        <w:rPr>
          <w:rFonts w:ascii="Arial" w:hAnsi="Arial" w:cs="Arial"/>
          <w:b/>
          <w:sz w:val="22"/>
          <w:szCs w:val="22"/>
        </w:rPr>
        <w:t>3</w:t>
      </w:r>
      <w:r w:rsidR="00872B7F" w:rsidRPr="002B2FBA">
        <w:rPr>
          <w:rFonts w:ascii="Arial" w:hAnsi="Arial" w:cs="Arial"/>
          <w:b/>
          <w:sz w:val="22"/>
          <w:szCs w:val="22"/>
        </w:rPr>
        <w:t>MN</w:t>
      </w:r>
      <w:r w:rsidR="002A39C0" w:rsidRPr="002B2FBA">
        <w:rPr>
          <w:rFonts w:ascii="Arial" w:hAnsi="Arial" w:cs="Arial"/>
          <w:sz w:val="22"/>
          <w:szCs w:val="22"/>
        </w:rPr>
        <w:t xml:space="preserve"> </w:t>
      </w:r>
      <w:r w:rsidR="0098701E" w:rsidRPr="002B2FBA">
        <w:rPr>
          <w:rFonts w:ascii="Arial" w:hAnsi="Arial" w:cs="Arial"/>
          <w:sz w:val="22"/>
          <w:szCs w:val="22"/>
        </w:rPr>
        <w:t>ustala się następujące parametry i wskaźniki kształtowania zabudowy oraz zagospodarowania terenu:</w:t>
      </w:r>
    </w:p>
    <w:p w14:paraId="46C88B43" w14:textId="3ECEFBC5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lokalizację </w:t>
      </w:r>
      <w:r w:rsidR="000C16A8" w:rsidRPr="002B2FBA">
        <w:rPr>
          <w:rFonts w:ascii="Arial" w:hAnsi="Arial" w:cs="Arial"/>
          <w:sz w:val="22"/>
          <w:szCs w:val="22"/>
        </w:rPr>
        <w:t>budynków mieszkalnych jednorodzinnych wolnostojących;</w:t>
      </w:r>
    </w:p>
    <w:p w14:paraId="0284E005" w14:textId="52E6BC18" w:rsidR="00872B7F" w:rsidRPr="002B2FBA" w:rsidRDefault="00872B7F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</w:t>
      </w:r>
      <w:r w:rsidR="005D1C1A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budynków pomocniczych i wiat;</w:t>
      </w:r>
    </w:p>
    <w:p w14:paraId="7C84D8D2" w14:textId="652D432C" w:rsidR="00872B7F" w:rsidRPr="002B2FBA" w:rsidRDefault="00872B7F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sytuowanie budynków i wiat z uwzględnieniem linii zabudowy, zgodnie z rysunkiem;</w:t>
      </w:r>
    </w:p>
    <w:p w14:paraId="35A30744" w14:textId="195C0080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maksymalną powierzchnię zabudowy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="009E4C2F" w:rsidRPr="002B2FBA">
        <w:rPr>
          <w:rFonts w:ascii="Arial" w:hAnsi="Arial" w:cs="Arial"/>
          <w:sz w:val="22"/>
          <w:szCs w:val="22"/>
        </w:rPr>
        <w:t>4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4A5A9B76" w14:textId="6283161C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powi</w:t>
      </w:r>
      <w:r w:rsidR="007470C4" w:rsidRPr="002B2FBA">
        <w:rPr>
          <w:rFonts w:ascii="Arial" w:hAnsi="Arial" w:cs="Arial"/>
          <w:sz w:val="22"/>
          <w:szCs w:val="22"/>
        </w:rPr>
        <w:t>erzchnię biologicznie czynną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="009E4C2F" w:rsidRPr="002B2FBA">
        <w:rPr>
          <w:rFonts w:ascii="Arial" w:hAnsi="Arial" w:cs="Arial"/>
          <w:sz w:val="22"/>
          <w:szCs w:val="22"/>
        </w:rPr>
        <w:t>3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110ADCF4" w14:textId="78CED5A2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intensywność za</w:t>
      </w:r>
      <w:r w:rsidR="005A2734" w:rsidRPr="002B2FBA">
        <w:rPr>
          <w:rFonts w:ascii="Arial" w:hAnsi="Arial" w:cs="Arial"/>
          <w:sz w:val="22"/>
          <w:szCs w:val="22"/>
        </w:rPr>
        <w:t>budowy</w:t>
      </w:r>
      <w:r w:rsidR="009E4C2F" w:rsidRPr="002B2FBA">
        <w:rPr>
          <w:rFonts w:ascii="Arial" w:hAnsi="Arial" w:cs="Arial"/>
          <w:sz w:val="22"/>
          <w:szCs w:val="22"/>
        </w:rPr>
        <w:t xml:space="preserve">: </w:t>
      </w:r>
      <w:r w:rsidRPr="002B2FBA">
        <w:rPr>
          <w:rFonts w:ascii="Arial" w:hAnsi="Arial" w:cs="Arial"/>
          <w:sz w:val="22"/>
          <w:szCs w:val="22"/>
        </w:rPr>
        <w:t>od 0,</w:t>
      </w:r>
      <w:r w:rsidR="009E4C2F" w:rsidRPr="002B2FBA">
        <w:rPr>
          <w:rFonts w:ascii="Arial" w:hAnsi="Arial" w:cs="Arial"/>
          <w:sz w:val="22"/>
          <w:szCs w:val="22"/>
        </w:rPr>
        <w:t>0</w:t>
      </w:r>
      <w:r w:rsidRPr="002B2FBA">
        <w:rPr>
          <w:rFonts w:ascii="Arial" w:hAnsi="Arial" w:cs="Arial"/>
          <w:sz w:val="22"/>
          <w:szCs w:val="22"/>
        </w:rPr>
        <w:t xml:space="preserve">1 do </w:t>
      </w:r>
      <w:r w:rsidR="009E4C2F" w:rsidRPr="002B2FBA">
        <w:rPr>
          <w:rFonts w:ascii="Arial" w:hAnsi="Arial" w:cs="Arial"/>
          <w:sz w:val="22"/>
          <w:szCs w:val="22"/>
        </w:rPr>
        <w:t>1,2</w:t>
      </w:r>
      <w:r w:rsidRPr="002B2FBA">
        <w:rPr>
          <w:rFonts w:ascii="Arial" w:hAnsi="Arial" w:cs="Arial"/>
          <w:sz w:val="22"/>
          <w:szCs w:val="22"/>
        </w:rPr>
        <w:t>;</w:t>
      </w:r>
    </w:p>
    <w:p w14:paraId="68CB435F" w14:textId="77777777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wysokość zabudowy:</w:t>
      </w:r>
    </w:p>
    <w:p w14:paraId="630501E0" w14:textId="048A6C12" w:rsidR="002661E7" w:rsidRPr="002B2FBA" w:rsidRDefault="0098701E" w:rsidP="00871BA3">
      <w:pPr>
        <w:widowControl w:val="0"/>
        <w:numPr>
          <w:ilvl w:val="0"/>
          <w:numId w:val="14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mieszkalnych</w:t>
      </w:r>
      <w:r w:rsidR="005D4E8F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do 2 kondygnacji nadziemn</w:t>
      </w:r>
      <w:r w:rsidR="007470C4" w:rsidRPr="002B2FBA">
        <w:rPr>
          <w:rFonts w:ascii="Arial" w:hAnsi="Arial" w:cs="Arial"/>
          <w:sz w:val="22"/>
          <w:szCs w:val="22"/>
        </w:rPr>
        <w:t>ych, przy czym nie więcej niż 1</w:t>
      </w:r>
      <w:r w:rsidR="006413F6" w:rsidRPr="002B2FBA">
        <w:rPr>
          <w:rFonts w:ascii="Arial" w:hAnsi="Arial" w:cs="Arial"/>
          <w:sz w:val="22"/>
          <w:szCs w:val="22"/>
        </w:rPr>
        <w:t>0</w:t>
      </w:r>
      <w:r w:rsidRPr="002B2FBA">
        <w:rPr>
          <w:rFonts w:ascii="Arial" w:hAnsi="Arial" w:cs="Arial"/>
          <w:sz w:val="22"/>
          <w:szCs w:val="22"/>
        </w:rPr>
        <w:t xml:space="preserve"> m,</w:t>
      </w:r>
    </w:p>
    <w:p w14:paraId="183F6B7F" w14:textId="4D60B007" w:rsidR="006413F6" w:rsidRPr="002B2FBA" w:rsidRDefault="006413F6" w:rsidP="00871BA3">
      <w:pPr>
        <w:widowControl w:val="0"/>
        <w:numPr>
          <w:ilvl w:val="0"/>
          <w:numId w:val="14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pomocniczych i wiat nie większą niż 7 m;</w:t>
      </w:r>
    </w:p>
    <w:p w14:paraId="0013204D" w14:textId="40DAEAC0" w:rsidR="0098701E" w:rsidRPr="002B2FBA" w:rsidRDefault="006413F6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dowolną geometrię dachów; </w:t>
      </w:r>
    </w:p>
    <w:p w14:paraId="78CADF05" w14:textId="78548024" w:rsidR="0098701E" w:rsidRPr="002B2FBA" w:rsidRDefault="0098701E" w:rsidP="00312506">
      <w:pPr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powier</w:t>
      </w:r>
      <w:r w:rsidR="007470C4" w:rsidRPr="002B2FBA">
        <w:rPr>
          <w:rFonts w:ascii="Arial" w:hAnsi="Arial" w:cs="Arial"/>
          <w:sz w:val="22"/>
          <w:szCs w:val="22"/>
        </w:rPr>
        <w:t xml:space="preserve">zchnię nowo wydzielonej działki nie mniejszą niż </w:t>
      </w:r>
      <w:r w:rsidR="006413F6" w:rsidRPr="002B2FBA">
        <w:rPr>
          <w:rFonts w:ascii="Arial" w:hAnsi="Arial" w:cs="Arial"/>
          <w:sz w:val="22"/>
          <w:szCs w:val="22"/>
        </w:rPr>
        <w:t>9</w:t>
      </w:r>
      <w:r w:rsidR="007470C4" w:rsidRPr="002B2FBA">
        <w:rPr>
          <w:rFonts w:ascii="Arial" w:hAnsi="Arial" w:cs="Arial"/>
          <w:sz w:val="22"/>
          <w:szCs w:val="22"/>
        </w:rPr>
        <w:t>00</w:t>
      </w:r>
      <w:r w:rsidRPr="002B2FBA">
        <w:rPr>
          <w:rFonts w:ascii="Arial" w:hAnsi="Arial" w:cs="Arial"/>
          <w:sz w:val="22"/>
          <w:szCs w:val="22"/>
        </w:rPr>
        <w:t xml:space="preserve"> m</w:t>
      </w:r>
      <w:r w:rsidRPr="002B2FBA">
        <w:rPr>
          <w:rFonts w:ascii="Arial" w:hAnsi="Arial" w:cs="Arial"/>
          <w:sz w:val="22"/>
          <w:szCs w:val="22"/>
          <w:vertAlign w:val="superscript"/>
        </w:rPr>
        <w:t>2</w:t>
      </w:r>
      <w:r w:rsidR="007470C4" w:rsidRPr="002B2FBA">
        <w:rPr>
          <w:rFonts w:ascii="Arial" w:hAnsi="Arial" w:cs="Arial"/>
          <w:sz w:val="22"/>
          <w:szCs w:val="22"/>
        </w:rPr>
        <w:t>;</w:t>
      </w:r>
    </w:p>
    <w:p w14:paraId="19DAB3BD" w14:textId="77777777" w:rsidR="0098701E" w:rsidRPr="002B2FBA" w:rsidRDefault="0098701E" w:rsidP="00312506">
      <w:pPr>
        <w:pStyle w:val="Akapitzlist"/>
        <w:widowControl w:val="0"/>
        <w:numPr>
          <w:ilvl w:val="0"/>
          <w:numId w:val="13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</w:t>
      </w:r>
      <w:r w:rsidR="00942D33" w:rsidRPr="002B2FBA">
        <w:rPr>
          <w:rFonts w:ascii="Arial" w:hAnsi="Arial" w:cs="Arial"/>
          <w:sz w:val="22"/>
          <w:szCs w:val="22"/>
        </w:rPr>
        <w:t>.</w:t>
      </w:r>
    </w:p>
    <w:p w14:paraId="603F0370" w14:textId="1EE48E27" w:rsidR="00BC6973" w:rsidRPr="002B2FBA" w:rsidRDefault="0098701E" w:rsidP="00312506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2. Zasady wydzielania działek, o których mowa w ust. 1 pkt </w:t>
      </w:r>
      <w:r w:rsidR="00F80A22" w:rsidRPr="002B2FBA">
        <w:rPr>
          <w:rFonts w:ascii="Arial" w:hAnsi="Arial" w:cs="Arial"/>
          <w:sz w:val="22"/>
          <w:szCs w:val="22"/>
        </w:rPr>
        <w:t>9</w:t>
      </w:r>
      <w:r w:rsidRPr="002B2FBA">
        <w:rPr>
          <w:rFonts w:ascii="Arial" w:hAnsi="Arial" w:cs="Arial"/>
          <w:sz w:val="22"/>
          <w:szCs w:val="22"/>
        </w:rPr>
        <w:t xml:space="preserve"> nie dotyczą wydzielenia działek pod sieci infrastruktury technicznej oraz dojścia i dojazdy.</w:t>
      </w:r>
    </w:p>
    <w:p w14:paraId="6C73BB53" w14:textId="2BF3C028" w:rsidR="00A46CAA" w:rsidRPr="002B2FBA" w:rsidRDefault="00143291" w:rsidP="002661E7">
      <w:pPr>
        <w:keepNext/>
        <w:keepLines/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7470C4" w:rsidRPr="002B2FBA">
        <w:rPr>
          <w:rFonts w:ascii="Arial" w:hAnsi="Arial" w:cs="Arial"/>
          <w:b/>
          <w:bCs/>
          <w:sz w:val="22"/>
          <w:szCs w:val="22"/>
        </w:rPr>
        <w:t>10</w:t>
      </w:r>
      <w:r w:rsidR="00A46CAA"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B56643" w:rsidRPr="002B2FBA">
        <w:rPr>
          <w:rFonts w:ascii="Arial" w:hAnsi="Arial" w:cs="Arial"/>
          <w:bCs/>
          <w:sz w:val="22"/>
          <w:szCs w:val="22"/>
        </w:rPr>
        <w:t xml:space="preserve">1. </w:t>
      </w:r>
      <w:r w:rsidR="007470C4" w:rsidRPr="002B2FBA">
        <w:rPr>
          <w:rFonts w:ascii="Arial" w:hAnsi="Arial" w:cs="Arial"/>
          <w:bCs/>
          <w:sz w:val="22"/>
          <w:szCs w:val="22"/>
        </w:rPr>
        <w:t>Na terenach</w:t>
      </w:r>
      <w:r w:rsidR="00A46CAA" w:rsidRPr="002B2FBA">
        <w:rPr>
          <w:rFonts w:ascii="Arial" w:hAnsi="Arial" w:cs="Arial"/>
          <w:bCs/>
          <w:sz w:val="22"/>
          <w:szCs w:val="22"/>
        </w:rPr>
        <w:t xml:space="preserve"> zabudowy </w:t>
      </w:r>
      <w:r w:rsidR="0018008F" w:rsidRPr="002B2FBA">
        <w:rPr>
          <w:rFonts w:ascii="Arial" w:hAnsi="Arial" w:cs="Arial"/>
          <w:bCs/>
          <w:sz w:val="22"/>
          <w:szCs w:val="22"/>
        </w:rPr>
        <w:t>mieszkaniowej jednorodzinnej</w:t>
      </w:r>
      <w:r w:rsidR="006413F6" w:rsidRPr="002B2FBA">
        <w:rPr>
          <w:rFonts w:ascii="Arial" w:hAnsi="Arial" w:cs="Arial"/>
          <w:bCs/>
          <w:sz w:val="22"/>
          <w:szCs w:val="22"/>
        </w:rPr>
        <w:t xml:space="preserve"> lub usług, </w:t>
      </w:r>
      <w:r w:rsidR="007470C4" w:rsidRPr="002B2FBA">
        <w:rPr>
          <w:rFonts w:ascii="Arial" w:hAnsi="Arial" w:cs="Arial"/>
          <w:bCs/>
          <w:sz w:val="22"/>
          <w:szCs w:val="22"/>
        </w:rPr>
        <w:t xml:space="preserve">oznaczonych na rysunku </w:t>
      </w:r>
      <w:r w:rsidR="006413F6" w:rsidRPr="002B2FBA">
        <w:rPr>
          <w:rFonts w:ascii="Arial" w:hAnsi="Arial" w:cs="Arial"/>
          <w:bCs/>
          <w:sz w:val="22"/>
          <w:szCs w:val="22"/>
        </w:rPr>
        <w:t xml:space="preserve">planu </w:t>
      </w:r>
      <w:r w:rsidR="007470C4" w:rsidRPr="002B2FBA">
        <w:rPr>
          <w:rFonts w:ascii="Arial" w:hAnsi="Arial" w:cs="Arial"/>
          <w:bCs/>
          <w:sz w:val="22"/>
          <w:szCs w:val="22"/>
        </w:rPr>
        <w:t>symbolami</w:t>
      </w:r>
      <w:r w:rsidR="006413F6" w:rsidRPr="002B2FBA">
        <w:rPr>
          <w:rFonts w:ascii="Arial" w:hAnsi="Arial" w:cs="Arial"/>
          <w:bCs/>
          <w:sz w:val="22"/>
          <w:szCs w:val="22"/>
        </w:rPr>
        <w:t xml:space="preserve">: </w:t>
      </w:r>
      <w:r w:rsidR="007470C4" w:rsidRPr="002B2FBA">
        <w:rPr>
          <w:rFonts w:ascii="Arial" w:hAnsi="Arial" w:cs="Arial"/>
          <w:b/>
          <w:sz w:val="22"/>
          <w:szCs w:val="22"/>
        </w:rPr>
        <w:t>1MN</w:t>
      </w:r>
      <w:r w:rsidR="006413F6" w:rsidRPr="002B2FBA">
        <w:rPr>
          <w:rFonts w:ascii="Arial" w:hAnsi="Arial" w:cs="Arial"/>
          <w:b/>
          <w:sz w:val="22"/>
          <w:szCs w:val="22"/>
        </w:rPr>
        <w:t>-</w:t>
      </w:r>
      <w:r w:rsidR="007470C4" w:rsidRPr="002B2FBA">
        <w:rPr>
          <w:rFonts w:ascii="Arial" w:hAnsi="Arial" w:cs="Arial"/>
          <w:b/>
          <w:sz w:val="22"/>
          <w:szCs w:val="22"/>
        </w:rPr>
        <w:t>U</w:t>
      </w:r>
      <w:r w:rsidR="007470C4" w:rsidRPr="002B2FBA">
        <w:rPr>
          <w:rFonts w:ascii="Arial" w:hAnsi="Arial" w:cs="Arial"/>
          <w:sz w:val="22"/>
          <w:szCs w:val="22"/>
        </w:rPr>
        <w:t xml:space="preserve">, </w:t>
      </w:r>
      <w:r w:rsidR="007470C4" w:rsidRPr="002B2FBA">
        <w:rPr>
          <w:rFonts w:ascii="Arial" w:hAnsi="Arial" w:cs="Arial"/>
          <w:b/>
          <w:sz w:val="22"/>
          <w:szCs w:val="22"/>
        </w:rPr>
        <w:t>2MN</w:t>
      </w:r>
      <w:r w:rsidR="006413F6" w:rsidRPr="002B2FBA">
        <w:rPr>
          <w:rFonts w:ascii="Arial" w:hAnsi="Arial" w:cs="Arial"/>
          <w:b/>
          <w:sz w:val="22"/>
          <w:szCs w:val="22"/>
        </w:rPr>
        <w:t>-</w:t>
      </w:r>
      <w:r w:rsidR="007470C4" w:rsidRPr="002B2FBA">
        <w:rPr>
          <w:rFonts w:ascii="Arial" w:hAnsi="Arial" w:cs="Arial"/>
          <w:b/>
          <w:sz w:val="22"/>
          <w:szCs w:val="22"/>
        </w:rPr>
        <w:t>U</w:t>
      </w:r>
      <w:r w:rsidR="006413F6" w:rsidRPr="002B2FBA">
        <w:rPr>
          <w:rFonts w:ascii="Arial" w:hAnsi="Arial" w:cs="Arial"/>
          <w:sz w:val="22"/>
          <w:szCs w:val="22"/>
        </w:rPr>
        <w:t xml:space="preserve"> </w:t>
      </w:r>
      <w:r w:rsidR="00A46CAA" w:rsidRPr="002B2FBA">
        <w:rPr>
          <w:rFonts w:ascii="Arial" w:hAnsi="Arial" w:cs="Arial"/>
          <w:bCs/>
          <w:sz w:val="22"/>
          <w:szCs w:val="22"/>
        </w:rPr>
        <w:t xml:space="preserve">ustala się </w:t>
      </w:r>
      <w:r w:rsidR="00A46CAA" w:rsidRPr="002B2FBA">
        <w:rPr>
          <w:rFonts w:ascii="Arial" w:hAnsi="Arial" w:cs="Arial"/>
          <w:sz w:val="22"/>
          <w:szCs w:val="22"/>
        </w:rPr>
        <w:t>następujące parametry i wskaźniki kształtowania zabudowy oraz zagospodarowania terenu:</w:t>
      </w:r>
    </w:p>
    <w:p w14:paraId="50D5FF57" w14:textId="7FD35CBC" w:rsidR="008C46C6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lok</w:t>
      </w:r>
      <w:r w:rsidR="00583768" w:rsidRPr="002B2FBA">
        <w:rPr>
          <w:rFonts w:ascii="Arial" w:hAnsi="Arial" w:cs="Arial"/>
          <w:sz w:val="22"/>
          <w:szCs w:val="22"/>
        </w:rPr>
        <w:t>alizację budynków mieszkalnych, mieszk</w:t>
      </w:r>
      <w:r w:rsidR="00AE6935" w:rsidRPr="002B2FBA">
        <w:rPr>
          <w:rFonts w:ascii="Arial" w:hAnsi="Arial" w:cs="Arial"/>
          <w:sz w:val="22"/>
          <w:szCs w:val="22"/>
        </w:rPr>
        <w:t>aln</w:t>
      </w:r>
      <w:r w:rsidR="00583768" w:rsidRPr="002B2FBA">
        <w:rPr>
          <w:rFonts w:ascii="Arial" w:hAnsi="Arial" w:cs="Arial"/>
          <w:sz w:val="22"/>
          <w:szCs w:val="22"/>
        </w:rPr>
        <w:t xml:space="preserve">o-usługowych oraz </w:t>
      </w:r>
      <w:r w:rsidRPr="002B2FBA">
        <w:rPr>
          <w:rFonts w:ascii="Arial" w:hAnsi="Arial" w:cs="Arial"/>
          <w:sz w:val="22"/>
          <w:szCs w:val="22"/>
        </w:rPr>
        <w:t>usługowych;</w:t>
      </w:r>
    </w:p>
    <w:p w14:paraId="45B1BBFE" w14:textId="731FEE99" w:rsidR="00036689" w:rsidRPr="002B2FBA" w:rsidRDefault="00036689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</w:t>
      </w:r>
      <w:r w:rsidR="005D1C1A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budynków pomocniczych i wiat;</w:t>
      </w:r>
    </w:p>
    <w:p w14:paraId="1E6B7BA1" w14:textId="620103C5" w:rsidR="004A59C2" w:rsidRPr="002B2FBA" w:rsidRDefault="004A59C2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dopuszczenie lokalizacji świetlicy wiejskiej w </w:t>
      </w:r>
      <w:r w:rsidR="00CE1058" w:rsidRPr="002B2FBA">
        <w:rPr>
          <w:rFonts w:ascii="Arial" w:hAnsi="Arial" w:cs="Arial"/>
          <w:sz w:val="22"/>
          <w:szCs w:val="22"/>
        </w:rPr>
        <w:t xml:space="preserve">parterze </w:t>
      </w:r>
      <w:r w:rsidRPr="002B2FBA">
        <w:rPr>
          <w:rFonts w:ascii="Arial" w:hAnsi="Arial" w:cs="Arial"/>
          <w:sz w:val="22"/>
          <w:szCs w:val="22"/>
        </w:rPr>
        <w:t>budynku mieszkalno</w:t>
      </w:r>
      <w:r w:rsidR="00CE1058" w:rsidRPr="002B2FBA">
        <w:rPr>
          <w:rFonts w:ascii="Arial" w:hAnsi="Arial" w:cs="Arial"/>
          <w:sz w:val="22"/>
          <w:szCs w:val="22"/>
        </w:rPr>
        <w:t>-</w:t>
      </w:r>
      <w:r w:rsidRPr="002B2FBA">
        <w:rPr>
          <w:rFonts w:ascii="Arial" w:hAnsi="Arial" w:cs="Arial"/>
          <w:sz w:val="22"/>
          <w:szCs w:val="22"/>
        </w:rPr>
        <w:t>usługow</w:t>
      </w:r>
      <w:r w:rsidR="00CE1058" w:rsidRPr="002B2FBA">
        <w:rPr>
          <w:rFonts w:ascii="Arial" w:hAnsi="Arial" w:cs="Arial"/>
          <w:sz w:val="22"/>
          <w:szCs w:val="22"/>
        </w:rPr>
        <w:t>ego</w:t>
      </w:r>
      <w:r w:rsidRPr="002B2FBA">
        <w:rPr>
          <w:rFonts w:ascii="Arial" w:hAnsi="Arial" w:cs="Arial"/>
          <w:sz w:val="22"/>
          <w:szCs w:val="22"/>
        </w:rPr>
        <w:t xml:space="preserve"> lub usługow</w:t>
      </w:r>
      <w:r w:rsidR="00CE1058" w:rsidRPr="002B2FBA">
        <w:rPr>
          <w:rFonts w:ascii="Arial" w:hAnsi="Arial" w:cs="Arial"/>
          <w:sz w:val="22"/>
          <w:szCs w:val="22"/>
        </w:rPr>
        <w:t>ego;</w:t>
      </w:r>
    </w:p>
    <w:p w14:paraId="507E9D54" w14:textId="31214271" w:rsidR="006413F6" w:rsidRPr="002B2FBA" w:rsidRDefault="006413F6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sytuowanie budynków i wiat z uwzględnieniem linii zabudowy, zgodnie z rysunkiem;</w:t>
      </w:r>
    </w:p>
    <w:p w14:paraId="52751B8D" w14:textId="0ADD143D" w:rsidR="00A46CAA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maksymalną powierzchnię zabudowy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="00DB4096" w:rsidRPr="002B2FBA">
        <w:rPr>
          <w:rFonts w:ascii="Arial" w:hAnsi="Arial" w:cs="Arial"/>
          <w:sz w:val="22"/>
          <w:szCs w:val="22"/>
        </w:rPr>
        <w:t>4</w:t>
      </w:r>
      <w:r w:rsidR="006413F6" w:rsidRPr="002B2FBA">
        <w:rPr>
          <w:rFonts w:ascii="Arial" w:hAnsi="Arial" w:cs="Arial"/>
          <w:sz w:val="22"/>
          <w:szCs w:val="22"/>
        </w:rPr>
        <w:t>5</w:t>
      </w:r>
      <w:r w:rsidRPr="002B2FBA">
        <w:rPr>
          <w:rFonts w:ascii="Arial" w:hAnsi="Arial" w:cs="Arial"/>
          <w:sz w:val="22"/>
          <w:szCs w:val="22"/>
        </w:rPr>
        <w:t>% powierzchni działki;</w:t>
      </w:r>
    </w:p>
    <w:p w14:paraId="71AEC138" w14:textId="60631709" w:rsidR="00A46CAA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powi</w:t>
      </w:r>
      <w:r w:rsidR="007D1D33" w:rsidRPr="002B2FBA">
        <w:rPr>
          <w:rFonts w:ascii="Arial" w:hAnsi="Arial" w:cs="Arial"/>
          <w:sz w:val="22"/>
          <w:szCs w:val="22"/>
        </w:rPr>
        <w:t>erzchnię biologicznie czynną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="006413F6" w:rsidRPr="002B2FBA">
        <w:rPr>
          <w:rFonts w:ascii="Arial" w:hAnsi="Arial" w:cs="Arial"/>
          <w:sz w:val="22"/>
          <w:szCs w:val="22"/>
        </w:rPr>
        <w:t>3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583768BE" w14:textId="2EB1A602" w:rsidR="00A46CAA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int</w:t>
      </w:r>
      <w:r w:rsidR="00AE6935" w:rsidRPr="002B2FBA">
        <w:rPr>
          <w:rFonts w:ascii="Arial" w:hAnsi="Arial" w:cs="Arial"/>
          <w:sz w:val="22"/>
          <w:szCs w:val="22"/>
        </w:rPr>
        <w:t>ensywność zabudowy</w:t>
      </w:r>
      <w:r w:rsidR="006413F6" w:rsidRPr="002B2FBA">
        <w:rPr>
          <w:rFonts w:ascii="Arial" w:hAnsi="Arial" w:cs="Arial"/>
          <w:sz w:val="22"/>
          <w:szCs w:val="22"/>
        </w:rPr>
        <w:t xml:space="preserve">: </w:t>
      </w:r>
      <w:r w:rsidR="00AE6935" w:rsidRPr="002B2FBA">
        <w:rPr>
          <w:rFonts w:ascii="Arial" w:hAnsi="Arial" w:cs="Arial"/>
          <w:sz w:val="22"/>
          <w:szCs w:val="22"/>
        </w:rPr>
        <w:t>od 0,</w:t>
      </w:r>
      <w:r w:rsidR="006413F6" w:rsidRPr="002B2FBA">
        <w:rPr>
          <w:rFonts w:ascii="Arial" w:hAnsi="Arial" w:cs="Arial"/>
          <w:sz w:val="22"/>
          <w:szCs w:val="22"/>
        </w:rPr>
        <w:t>01</w:t>
      </w:r>
      <w:r w:rsidR="00AE6935" w:rsidRPr="002B2FBA">
        <w:rPr>
          <w:rFonts w:ascii="Arial" w:hAnsi="Arial" w:cs="Arial"/>
          <w:sz w:val="22"/>
          <w:szCs w:val="22"/>
        </w:rPr>
        <w:t xml:space="preserve"> do 1,</w:t>
      </w:r>
      <w:r w:rsidR="006413F6" w:rsidRPr="002B2FBA">
        <w:rPr>
          <w:rFonts w:ascii="Arial" w:hAnsi="Arial" w:cs="Arial"/>
          <w:sz w:val="22"/>
          <w:szCs w:val="22"/>
        </w:rPr>
        <w:t>4</w:t>
      </w:r>
      <w:r w:rsidRPr="002B2FBA">
        <w:rPr>
          <w:rFonts w:ascii="Arial" w:hAnsi="Arial" w:cs="Arial"/>
          <w:sz w:val="22"/>
          <w:szCs w:val="22"/>
        </w:rPr>
        <w:t>;</w:t>
      </w:r>
    </w:p>
    <w:p w14:paraId="60BA3456" w14:textId="77777777" w:rsidR="00A46CAA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wysokość zabudowy:</w:t>
      </w:r>
    </w:p>
    <w:p w14:paraId="3F0547CD" w14:textId="114DCCF2" w:rsidR="00871BA3" w:rsidRPr="002B2FBA" w:rsidRDefault="006772F1" w:rsidP="00871BA3">
      <w:pPr>
        <w:pStyle w:val="Akapitzlist"/>
        <w:keepNext/>
        <w:keepLines/>
        <w:widowControl w:val="0"/>
        <w:numPr>
          <w:ilvl w:val="2"/>
          <w:numId w:val="20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mieszkalnych</w:t>
      </w:r>
      <w:r w:rsidR="0062123D" w:rsidRPr="002B2FBA">
        <w:rPr>
          <w:rFonts w:ascii="Arial" w:hAnsi="Arial" w:cs="Arial"/>
          <w:sz w:val="22"/>
          <w:szCs w:val="22"/>
        </w:rPr>
        <w:t xml:space="preserve">, mieszkalno-usługowych </w:t>
      </w:r>
      <w:r w:rsidR="00A46CAA" w:rsidRPr="002B2FBA">
        <w:rPr>
          <w:rFonts w:ascii="Arial" w:hAnsi="Arial" w:cs="Arial"/>
          <w:sz w:val="22"/>
          <w:szCs w:val="22"/>
        </w:rPr>
        <w:t>i usługowych do 2 kondygnacji nadziemn</w:t>
      </w:r>
      <w:r w:rsidR="00DB4096" w:rsidRPr="002B2FBA">
        <w:rPr>
          <w:rFonts w:ascii="Arial" w:hAnsi="Arial" w:cs="Arial"/>
          <w:sz w:val="22"/>
          <w:szCs w:val="22"/>
        </w:rPr>
        <w:t>ych, przy czym nie więcej niż 1</w:t>
      </w:r>
      <w:r w:rsidR="006413F6" w:rsidRPr="002B2FBA">
        <w:rPr>
          <w:rFonts w:ascii="Arial" w:hAnsi="Arial" w:cs="Arial"/>
          <w:sz w:val="22"/>
          <w:szCs w:val="22"/>
        </w:rPr>
        <w:t>0</w:t>
      </w:r>
      <w:r w:rsidR="00A46CAA" w:rsidRPr="002B2FBA">
        <w:rPr>
          <w:rFonts w:ascii="Arial" w:hAnsi="Arial" w:cs="Arial"/>
          <w:sz w:val="22"/>
          <w:szCs w:val="22"/>
        </w:rPr>
        <w:t xml:space="preserve"> m,</w:t>
      </w:r>
    </w:p>
    <w:p w14:paraId="32BA84F5" w14:textId="70BC0F91" w:rsidR="006413F6" w:rsidRPr="002B2FBA" w:rsidRDefault="006413F6" w:rsidP="00871BA3">
      <w:pPr>
        <w:pStyle w:val="Akapitzlist"/>
        <w:keepNext/>
        <w:keepLines/>
        <w:widowControl w:val="0"/>
        <w:numPr>
          <w:ilvl w:val="2"/>
          <w:numId w:val="20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pomocniczych i wiat nie więcej niż 7 m;</w:t>
      </w:r>
    </w:p>
    <w:p w14:paraId="004DEEDD" w14:textId="29EE263A" w:rsidR="00B56643" w:rsidRPr="002B2FBA" w:rsidRDefault="006413F6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dowolną geometrię dachów;</w:t>
      </w:r>
    </w:p>
    <w:p w14:paraId="48D13195" w14:textId="77777777" w:rsidR="00B06EA5" w:rsidRPr="002B2FBA" w:rsidRDefault="00A46CAA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powierzchnię nowo wydzielonej działki</w:t>
      </w:r>
      <w:r w:rsidR="00B06EA5" w:rsidRPr="002B2FBA">
        <w:rPr>
          <w:rFonts w:ascii="Arial" w:hAnsi="Arial" w:cs="Arial"/>
          <w:sz w:val="22"/>
          <w:szCs w:val="22"/>
        </w:rPr>
        <w:t>:</w:t>
      </w:r>
    </w:p>
    <w:p w14:paraId="0869F6B2" w14:textId="77777777" w:rsidR="00871BA3" w:rsidRPr="002B2FBA" w:rsidRDefault="00B06EA5" w:rsidP="00871BA3">
      <w:pPr>
        <w:pStyle w:val="Akapitzlist"/>
        <w:keepNext/>
        <w:keepLines/>
        <w:widowControl w:val="0"/>
        <w:numPr>
          <w:ilvl w:val="0"/>
          <w:numId w:val="2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dla budynków mieszkalnych nie mniejszą niż </w:t>
      </w:r>
      <w:r w:rsidR="006413F6" w:rsidRPr="002B2FBA">
        <w:rPr>
          <w:rFonts w:ascii="Arial" w:hAnsi="Arial" w:cs="Arial"/>
          <w:sz w:val="22"/>
          <w:szCs w:val="22"/>
        </w:rPr>
        <w:t>9</w:t>
      </w:r>
      <w:r w:rsidRPr="002B2FBA">
        <w:rPr>
          <w:rFonts w:ascii="Arial" w:hAnsi="Arial" w:cs="Arial"/>
          <w:sz w:val="22"/>
          <w:szCs w:val="22"/>
        </w:rPr>
        <w:t>00 m</w:t>
      </w:r>
      <w:r w:rsidRPr="002B2FBA">
        <w:rPr>
          <w:rFonts w:ascii="Arial" w:hAnsi="Arial" w:cs="Arial"/>
          <w:sz w:val="22"/>
          <w:szCs w:val="22"/>
          <w:vertAlign w:val="superscript"/>
        </w:rPr>
        <w:t>2</w:t>
      </w:r>
      <w:r w:rsidRPr="002B2FBA">
        <w:rPr>
          <w:rFonts w:ascii="Arial" w:hAnsi="Arial" w:cs="Arial"/>
          <w:sz w:val="22"/>
          <w:szCs w:val="22"/>
        </w:rPr>
        <w:t>,</w:t>
      </w:r>
    </w:p>
    <w:p w14:paraId="5C337ABA" w14:textId="49C79347" w:rsidR="00B06EA5" w:rsidRPr="002B2FBA" w:rsidRDefault="00B06EA5" w:rsidP="00871BA3">
      <w:pPr>
        <w:pStyle w:val="Akapitzlist"/>
        <w:keepNext/>
        <w:keepLines/>
        <w:widowControl w:val="0"/>
        <w:numPr>
          <w:ilvl w:val="0"/>
          <w:numId w:val="23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mieszkalno-usługowych oraz usługowych nie mniejszą niż 1</w:t>
      </w:r>
      <w:r w:rsidR="006413F6" w:rsidRPr="002B2FBA">
        <w:rPr>
          <w:rFonts w:ascii="Arial" w:hAnsi="Arial" w:cs="Arial"/>
          <w:sz w:val="22"/>
          <w:szCs w:val="22"/>
        </w:rPr>
        <w:t>2</w:t>
      </w:r>
      <w:r w:rsidRPr="002B2FBA">
        <w:rPr>
          <w:rFonts w:ascii="Arial" w:hAnsi="Arial" w:cs="Arial"/>
          <w:sz w:val="22"/>
          <w:szCs w:val="22"/>
        </w:rPr>
        <w:t>00 m</w:t>
      </w:r>
      <w:r w:rsidRPr="002B2FBA">
        <w:rPr>
          <w:rFonts w:ascii="Arial" w:hAnsi="Arial" w:cs="Arial"/>
          <w:sz w:val="22"/>
          <w:szCs w:val="22"/>
          <w:vertAlign w:val="superscript"/>
        </w:rPr>
        <w:t>2</w:t>
      </w:r>
      <w:r w:rsidRPr="002B2FBA">
        <w:rPr>
          <w:rFonts w:ascii="Arial" w:hAnsi="Arial" w:cs="Arial"/>
          <w:sz w:val="22"/>
          <w:szCs w:val="22"/>
        </w:rPr>
        <w:t>;</w:t>
      </w:r>
    </w:p>
    <w:p w14:paraId="3DF8258F" w14:textId="77777777" w:rsidR="00B56643" w:rsidRPr="002B2FBA" w:rsidRDefault="00DB4096" w:rsidP="002661E7">
      <w:pPr>
        <w:pStyle w:val="Akapitzlist"/>
        <w:keepNext/>
        <w:keepLines/>
        <w:widowControl w:val="0"/>
        <w:numPr>
          <w:ilvl w:val="0"/>
          <w:numId w:val="19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dostępność komunikacyjną z przyległych terenów dróg publicznych, a także przez drogi wewnętrzne</w:t>
      </w:r>
      <w:r w:rsidR="00942D33" w:rsidRPr="002B2FBA">
        <w:rPr>
          <w:rFonts w:ascii="Arial" w:hAnsi="Arial" w:cs="Arial"/>
          <w:sz w:val="22"/>
          <w:szCs w:val="22"/>
        </w:rPr>
        <w:t>.</w:t>
      </w:r>
    </w:p>
    <w:p w14:paraId="686CDF65" w14:textId="1C5D0D6D" w:rsidR="005C5EC6" w:rsidRPr="002B2FBA" w:rsidRDefault="00B56643" w:rsidP="002661E7">
      <w:pPr>
        <w:keepNext/>
        <w:keepLines/>
        <w:spacing w:after="3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2. Zasady wydzielania działek, o których mowa w ust. 1 pkt </w:t>
      </w:r>
      <w:r w:rsidR="002661E7" w:rsidRPr="002B2FBA">
        <w:rPr>
          <w:rFonts w:ascii="Arial" w:hAnsi="Arial" w:cs="Arial"/>
          <w:sz w:val="22"/>
          <w:szCs w:val="22"/>
        </w:rPr>
        <w:t>10</w:t>
      </w:r>
      <w:r w:rsidRPr="002B2FBA">
        <w:rPr>
          <w:rFonts w:ascii="Arial" w:hAnsi="Arial" w:cs="Arial"/>
          <w:sz w:val="22"/>
          <w:szCs w:val="22"/>
        </w:rPr>
        <w:t xml:space="preserve"> nie dotyczą wydzielenia działek pod sieci infrastruktury technicznej oraz dojścia i dojazdy.</w:t>
      </w:r>
    </w:p>
    <w:p w14:paraId="35F8C445" w14:textId="77777777" w:rsidR="003702CD" w:rsidRPr="002B2FBA" w:rsidRDefault="003702CD" w:rsidP="00312506">
      <w:pPr>
        <w:pStyle w:val="Default"/>
        <w:spacing w:line="276" w:lineRule="auto"/>
        <w:ind w:firstLine="426"/>
        <w:jc w:val="both"/>
        <w:rPr>
          <w:rFonts w:ascii="Arial" w:hAnsi="Arial" w:cs="Arial"/>
          <w:color w:val="auto"/>
          <w:sz w:val="22"/>
          <w:szCs w:val="22"/>
        </w:rPr>
      </w:pPr>
      <w:r w:rsidRPr="002B2FBA">
        <w:rPr>
          <w:rFonts w:ascii="Arial" w:hAnsi="Arial" w:cs="Arial"/>
          <w:b/>
          <w:bCs/>
          <w:color w:val="auto"/>
          <w:sz w:val="22"/>
          <w:szCs w:val="22"/>
        </w:rPr>
        <w:t xml:space="preserve">§ 11. </w:t>
      </w:r>
      <w:r w:rsidRPr="002B2FBA">
        <w:rPr>
          <w:rFonts w:ascii="Arial" w:hAnsi="Arial" w:cs="Arial"/>
          <w:color w:val="auto"/>
          <w:sz w:val="22"/>
          <w:szCs w:val="22"/>
        </w:rPr>
        <w:t xml:space="preserve">Na terenie usług sportu i rekreacji, oznaczonym na rysunku planu symbolem </w:t>
      </w:r>
      <w:r w:rsidRPr="002B2FBA">
        <w:rPr>
          <w:rFonts w:ascii="Arial" w:hAnsi="Arial" w:cs="Arial"/>
          <w:b/>
          <w:bCs/>
          <w:color w:val="auto"/>
          <w:sz w:val="22"/>
          <w:szCs w:val="22"/>
        </w:rPr>
        <w:t>US</w:t>
      </w:r>
      <w:bookmarkStart w:id="2" w:name="_Hlk71733804"/>
      <w:r w:rsidRPr="002B2FBA">
        <w:rPr>
          <w:rFonts w:ascii="Arial" w:hAnsi="Arial" w:cs="Arial"/>
          <w:color w:val="auto"/>
          <w:sz w:val="22"/>
          <w:szCs w:val="22"/>
        </w:rPr>
        <w:t xml:space="preserve"> ustala się następujące parametry i wskaźniki kształtowania zabudowy oraz zagospodarowania terenu</w:t>
      </w:r>
      <w:bookmarkEnd w:id="2"/>
      <w:r w:rsidRPr="002B2FBA">
        <w:rPr>
          <w:rFonts w:ascii="Arial" w:hAnsi="Arial" w:cs="Arial"/>
          <w:color w:val="auto"/>
          <w:sz w:val="22"/>
          <w:szCs w:val="22"/>
        </w:rPr>
        <w:t>:</w:t>
      </w:r>
    </w:p>
    <w:p w14:paraId="238E67AE" w14:textId="77777777" w:rsidR="003702CD" w:rsidRPr="002B2FBA" w:rsidRDefault="003702CD" w:rsidP="00312506">
      <w:pPr>
        <w:pStyle w:val="Akapitzlist"/>
        <w:widowControl w:val="0"/>
        <w:numPr>
          <w:ilvl w:val="0"/>
          <w:numId w:val="26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lokalizację obiektów i budynków związanych ze sportem i rekreacją, w szczególności:</w:t>
      </w:r>
    </w:p>
    <w:p w14:paraId="292C452B" w14:textId="77777777" w:rsidR="003702CD" w:rsidRPr="002B2FBA" w:rsidRDefault="003702CD" w:rsidP="00871BA3">
      <w:pPr>
        <w:pStyle w:val="Akapitzlist"/>
        <w:widowControl w:val="0"/>
        <w:numPr>
          <w:ilvl w:val="0"/>
          <w:numId w:val="27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urządzeń rekreacji plenerowej, </w:t>
      </w:r>
    </w:p>
    <w:p w14:paraId="1A901E14" w14:textId="7538F49B" w:rsidR="005D1C1A" w:rsidRPr="002B2FBA" w:rsidRDefault="005D1C1A" w:rsidP="00871BA3">
      <w:pPr>
        <w:pStyle w:val="Akapitzlist"/>
        <w:widowControl w:val="0"/>
        <w:numPr>
          <w:ilvl w:val="0"/>
          <w:numId w:val="27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wieży widokowej;</w:t>
      </w:r>
    </w:p>
    <w:p w14:paraId="7606D114" w14:textId="1F35F558" w:rsidR="00036689" w:rsidRPr="002B2FBA" w:rsidRDefault="00036689" w:rsidP="00CF1D13">
      <w:pPr>
        <w:pStyle w:val="Akapitzlist"/>
        <w:widowControl w:val="0"/>
        <w:numPr>
          <w:ilvl w:val="0"/>
          <w:numId w:val="33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</w:t>
      </w:r>
      <w:r w:rsidR="001E55D9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wiat</w:t>
      </w:r>
      <w:r w:rsidR="001E55D9" w:rsidRPr="002B2FBA">
        <w:rPr>
          <w:rFonts w:ascii="Arial" w:hAnsi="Arial" w:cs="Arial"/>
          <w:sz w:val="22"/>
          <w:szCs w:val="22"/>
        </w:rPr>
        <w:t xml:space="preserve"> i budynków pomocniczych</w:t>
      </w:r>
      <w:r w:rsidR="00A61052" w:rsidRPr="002B2FBA">
        <w:rPr>
          <w:rFonts w:ascii="Arial" w:hAnsi="Arial" w:cs="Arial"/>
          <w:sz w:val="22"/>
          <w:szCs w:val="22"/>
        </w:rPr>
        <w:t xml:space="preserve"> związanych z funkcj</w:t>
      </w:r>
      <w:r w:rsidR="001E55D9" w:rsidRPr="002B2FBA">
        <w:rPr>
          <w:rFonts w:ascii="Arial" w:hAnsi="Arial" w:cs="Arial"/>
          <w:sz w:val="22"/>
          <w:szCs w:val="22"/>
        </w:rPr>
        <w:t>a wiodącą;</w:t>
      </w:r>
    </w:p>
    <w:p w14:paraId="4EC16B53" w14:textId="7A33E2B7" w:rsidR="003702CD" w:rsidRPr="002B2FBA" w:rsidRDefault="003702CD" w:rsidP="00CF1D13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lokalizację budynków</w:t>
      </w:r>
      <w:r w:rsidR="005D1C1A" w:rsidRPr="002B2FBA">
        <w:rPr>
          <w:rFonts w:ascii="Arial" w:hAnsi="Arial" w:cs="Arial"/>
          <w:sz w:val="22"/>
          <w:szCs w:val="22"/>
        </w:rPr>
        <w:t xml:space="preserve"> i wiat </w:t>
      </w:r>
      <w:r w:rsidRPr="002B2FBA">
        <w:rPr>
          <w:rFonts w:ascii="Arial" w:hAnsi="Arial" w:cs="Arial"/>
          <w:sz w:val="22"/>
          <w:szCs w:val="22"/>
        </w:rPr>
        <w:t>z uwzględnieniem linii zabudowy, zgodnie z rysunkiem;</w:t>
      </w:r>
    </w:p>
    <w:p w14:paraId="6D3F289D" w14:textId="65F25A91" w:rsidR="003702CD" w:rsidRPr="002B2FBA" w:rsidRDefault="003702CD" w:rsidP="00CF1D13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maksymalną powierzchnię zabudowy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Pr="002B2FBA">
        <w:rPr>
          <w:rFonts w:ascii="Arial" w:hAnsi="Arial" w:cs="Arial"/>
          <w:sz w:val="22"/>
          <w:szCs w:val="22"/>
        </w:rPr>
        <w:t>80% powierzchni działki;</w:t>
      </w:r>
    </w:p>
    <w:p w14:paraId="2B060A98" w14:textId="7467A338" w:rsidR="003702CD" w:rsidRPr="002B2FBA" w:rsidRDefault="003702CD" w:rsidP="00CF1D13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powierzchnię biologicznie czynną</w:t>
      </w:r>
      <w:r w:rsidR="002661E7" w:rsidRPr="002B2FBA">
        <w:rPr>
          <w:rFonts w:ascii="Arial" w:hAnsi="Arial" w:cs="Arial"/>
          <w:sz w:val="22"/>
          <w:szCs w:val="22"/>
        </w:rPr>
        <w:t xml:space="preserve">: </w:t>
      </w:r>
      <w:r w:rsidRPr="002B2FBA">
        <w:rPr>
          <w:rFonts w:ascii="Arial" w:hAnsi="Arial" w:cs="Arial"/>
          <w:sz w:val="22"/>
          <w:szCs w:val="22"/>
        </w:rPr>
        <w:t>20% powierzchni działki;</w:t>
      </w:r>
    </w:p>
    <w:p w14:paraId="21D130ED" w14:textId="121C07A6" w:rsidR="003702CD" w:rsidRPr="002B2FBA" w:rsidRDefault="003702CD" w:rsidP="00CF1D13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intensywność zabudowy: od </w:t>
      </w:r>
      <w:bookmarkStart w:id="3" w:name="_Hlk71731283"/>
      <w:r w:rsidRPr="002B2FBA">
        <w:rPr>
          <w:rFonts w:ascii="Arial" w:hAnsi="Arial" w:cs="Arial"/>
          <w:sz w:val="22"/>
          <w:szCs w:val="22"/>
        </w:rPr>
        <w:t>0,01 do</w:t>
      </w:r>
      <w:bookmarkEnd w:id="3"/>
      <w:r w:rsidR="002661E7" w:rsidRPr="002B2FBA">
        <w:rPr>
          <w:rFonts w:ascii="Arial" w:hAnsi="Arial" w:cs="Arial"/>
          <w:sz w:val="22"/>
          <w:szCs w:val="22"/>
        </w:rPr>
        <w:t xml:space="preserve"> 2,4</w:t>
      </w:r>
      <w:r w:rsidRPr="002B2FBA">
        <w:rPr>
          <w:rFonts w:ascii="Arial" w:hAnsi="Arial" w:cs="Arial"/>
          <w:sz w:val="22"/>
          <w:szCs w:val="22"/>
        </w:rPr>
        <w:t>;</w:t>
      </w:r>
    </w:p>
    <w:p w14:paraId="714EC76A" w14:textId="77777777" w:rsidR="003702CD" w:rsidRPr="002B2FBA" w:rsidRDefault="003702CD" w:rsidP="00CF1D13">
      <w:pPr>
        <w:pStyle w:val="Akapitzlist"/>
        <w:widowControl w:val="0"/>
        <w:numPr>
          <w:ilvl w:val="0"/>
          <w:numId w:val="34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wysokość zabudowy:</w:t>
      </w:r>
    </w:p>
    <w:p w14:paraId="56E071E6" w14:textId="79AE1B98" w:rsidR="003702CD" w:rsidRPr="002B2FBA" w:rsidRDefault="003702CD" w:rsidP="00871BA3">
      <w:pPr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pomocniczych nie większą niż 9 m</w:t>
      </w:r>
      <w:r w:rsidR="00160EC5" w:rsidRPr="002B2FBA">
        <w:rPr>
          <w:rFonts w:ascii="Arial" w:hAnsi="Arial" w:cs="Arial"/>
          <w:sz w:val="22"/>
          <w:szCs w:val="22"/>
        </w:rPr>
        <w:t>,</w:t>
      </w:r>
    </w:p>
    <w:p w14:paraId="4E846C18" w14:textId="16A030D2" w:rsidR="003702CD" w:rsidRPr="002B2FBA" w:rsidRDefault="003702CD" w:rsidP="00CA2F6B">
      <w:pPr>
        <w:widowControl w:val="0"/>
        <w:numPr>
          <w:ilvl w:val="0"/>
          <w:numId w:val="25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wiat</w:t>
      </w:r>
      <w:r w:rsidR="005D1C1A" w:rsidRPr="002B2FBA">
        <w:rPr>
          <w:rFonts w:ascii="Arial" w:hAnsi="Arial" w:cs="Arial"/>
          <w:sz w:val="22"/>
          <w:szCs w:val="22"/>
        </w:rPr>
        <w:t xml:space="preserve"> i wieży widokowych </w:t>
      </w:r>
      <w:r w:rsidRPr="002B2FBA">
        <w:rPr>
          <w:rFonts w:ascii="Arial" w:hAnsi="Arial" w:cs="Arial"/>
          <w:sz w:val="22"/>
          <w:szCs w:val="22"/>
        </w:rPr>
        <w:t xml:space="preserve">nie większą niż </w:t>
      </w:r>
      <w:r w:rsidR="008C46C6" w:rsidRPr="002B2FBA">
        <w:rPr>
          <w:rFonts w:ascii="Arial" w:hAnsi="Arial" w:cs="Arial"/>
          <w:sz w:val="22"/>
          <w:szCs w:val="22"/>
        </w:rPr>
        <w:t>2</w:t>
      </w:r>
      <w:r w:rsidRPr="002B2FBA">
        <w:rPr>
          <w:rFonts w:ascii="Arial" w:hAnsi="Arial" w:cs="Arial"/>
          <w:sz w:val="22"/>
          <w:szCs w:val="22"/>
        </w:rPr>
        <w:t>5 m</w:t>
      </w:r>
      <w:r w:rsidR="00F73793" w:rsidRPr="002B2FBA">
        <w:rPr>
          <w:rFonts w:ascii="Arial" w:hAnsi="Arial" w:cs="Arial"/>
          <w:sz w:val="22"/>
          <w:szCs w:val="22"/>
        </w:rPr>
        <w:t>;</w:t>
      </w:r>
    </w:p>
    <w:p w14:paraId="7B7E5F97" w14:textId="77777777" w:rsidR="003702CD" w:rsidRPr="002B2FBA" w:rsidRDefault="003702CD" w:rsidP="00312506">
      <w:pPr>
        <w:pStyle w:val="Default"/>
        <w:numPr>
          <w:ilvl w:val="0"/>
          <w:numId w:val="24"/>
        </w:numPr>
        <w:spacing w:line="276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2B2FBA">
        <w:rPr>
          <w:rFonts w:ascii="Arial" w:hAnsi="Arial" w:cs="Arial"/>
          <w:color w:val="auto"/>
          <w:sz w:val="22"/>
          <w:szCs w:val="22"/>
        </w:rPr>
        <w:t>dowolną geometrię dachów;</w:t>
      </w:r>
    </w:p>
    <w:p w14:paraId="3A90C964" w14:textId="4FCC63B0" w:rsidR="003702CD" w:rsidRPr="002B2FBA" w:rsidRDefault="003702CD" w:rsidP="00312506">
      <w:pPr>
        <w:pStyle w:val="Default"/>
        <w:numPr>
          <w:ilvl w:val="0"/>
          <w:numId w:val="24"/>
        </w:numPr>
        <w:spacing w:after="360" w:line="276" w:lineRule="auto"/>
        <w:ind w:left="454" w:hanging="454"/>
        <w:jc w:val="both"/>
        <w:rPr>
          <w:rFonts w:ascii="Arial" w:hAnsi="Arial" w:cs="Arial"/>
          <w:color w:val="auto"/>
          <w:sz w:val="22"/>
          <w:szCs w:val="22"/>
        </w:rPr>
      </w:pPr>
      <w:r w:rsidRPr="002B2FBA">
        <w:rPr>
          <w:rFonts w:ascii="Arial" w:hAnsi="Arial" w:cs="Arial"/>
          <w:color w:val="auto"/>
          <w:sz w:val="22"/>
          <w:szCs w:val="22"/>
        </w:rPr>
        <w:t>dostępność komunikacyjną z przyległego terenu drogi publicznej.</w:t>
      </w:r>
    </w:p>
    <w:p w14:paraId="010F2102" w14:textId="71EFF359" w:rsidR="005C5EC6" w:rsidRPr="002B2FBA" w:rsidRDefault="005C5EC6" w:rsidP="00312506">
      <w:pPr>
        <w:keepNext/>
        <w:keepLines/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b/>
          <w:bCs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3702CD" w:rsidRPr="002B2FBA">
        <w:rPr>
          <w:rFonts w:ascii="Arial" w:hAnsi="Arial" w:cs="Arial"/>
          <w:b/>
          <w:bCs/>
          <w:sz w:val="22"/>
          <w:szCs w:val="22"/>
        </w:rPr>
        <w:t>2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 xml:space="preserve">Na terenach zabudowy zagrodowej, oznaczonych na rysunku planu symbolami: </w:t>
      </w:r>
      <w:r w:rsidRPr="002B2FBA">
        <w:rPr>
          <w:rFonts w:ascii="Arial" w:hAnsi="Arial" w:cs="Arial"/>
          <w:b/>
          <w:bCs/>
          <w:sz w:val="22"/>
          <w:szCs w:val="22"/>
        </w:rPr>
        <w:t>1</w:t>
      </w:r>
      <w:r w:rsidRPr="002B2FBA">
        <w:rPr>
          <w:rFonts w:ascii="Arial" w:hAnsi="Arial" w:cs="Arial"/>
          <w:b/>
          <w:sz w:val="22"/>
          <w:szCs w:val="22"/>
        </w:rPr>
        <w:t>R</w:t>
      </w:r>
      <w:r w:rsidR="00A47F6A" w:rsidRPr="002B2FBA">
        <w:rPr>
          <w:rFonts w:ascii="Arial" w:hAnsi="Arial" w:cs="Arial"/>
          <w:b/>
          <w:sz w:val="22"/>
          <w:szCs w:val="22"/>
        </w:rPr>
        <w:t>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Pr="002B2FBA">
        <w:rPr>
          <w:rFonts w:ascii="Arial" w:hAnsi="Arial" w:cs="Arial"/>
          <w:bCs/>
          <w:sz w:val="22"/>
          <w:szCs w:val="22"/>
        </w:rPr>
        <w:t>,</w:t>
      </w:r>
      <w:r w:rsidRPr="002B2FBA">
        <w:rPr>
          <w:rFonts w:ascii="Arial" w:hAnsi="Arial" w:cs="Arial"/>
          <w:b/>
          <w:sz w:val="22"/>
          <w:szCs w:val="22"/>
        </w:rPr>
        <w:t xml:space="preserve"> </w:t>
      </w:r>
      <w:r w:rsidR="00A47F6A" w:rsidRPr="002B2FBA">
        <w:rPr>
          <w:rFonts w:ascii="Arial" w:hAnsi="Arial" w:cs="Arial"/>
          <w:b/>
          <w:sz w:val="22"/>
          <w:szCs w:val="22"/>
        </w:rPr>
        <w:t>2RZ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3RZ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4RZ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A47F6A" w:rsidRPr="002B2FBA">
        <w:rPr>
          <w:rFonts w:ascii="Arial" w:hAnsi="Arial" w:cs="Arial"/>
          <w:b/>
          <w:sz w:val="22"/>
          <w:szCs w:val="22"/>
        </w:rPr>
        <w:t>5RZ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6RZ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A47F6A" w:rsidRPr="002B2FBA">
        <w:rPr>
          <w:rFonts w:ascii="Arial" w:hAnsi="Arial" w:cs="Arial"/>
          <w:b/>
          <w:sz w:val="22"/>
          <w:szCs w:val="22"/>
        </w:rPr>
        <w:t>7RZ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8RZ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9RZ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10RZ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11RZ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12RZ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="00A47F6A" w:rsidRPr="002B2FBA">
        <w:rPr>
          <w:rFonts w:ascii="Arial" w:hAnsi="Arial" w:cs="Arial"/>
          <w:bCs/>
          <w:sz w:val="22"/>
          <w:szCs w:val="22"/>
        </w:rPr>
        <w:t>,</w:t>
      </w:r>
      <w:r w:rsidR="00A47F6A" w:rsidRPr="002B2FBA">
        <w:rPr>
          <w:rFonts w:ascii="Arial" w:hAnsi="Arial" w:cs="Arial"/>
          <w:b/>
          <w:sz w:val="22"/>
          <w:szCs w:val="22"/>
        </w:rPr>
        <w:t xml:space="preserve"> 13RZ</w:t>
      </w:r>
      <w:r w:rsidR="00F73115" w:rsidRPr="002B2FBA">
        <w:rPr>
          <w:rFonts w:ascii="Arial" w:hAnsi="Arial" w:cs="Arial"/>
          <w:b/>
          <w:sz w:val="22"/>
          <w:szCs w:val="22"/>
        </w:rPr>
        <w:t>M</w:t>
      </w:r>
      <w:r w:rsidRPr="002B2FBA">
        <w:rPr>
          <w:rFonts w:ascii="Arial" w:hAnsi="Arial" w:cs="Arial"/>
          <w:sz w:val="22"/>
          <w:szCs w:val="22"/>
        </w:rPr>
        <w:t xml:space="preserve"> ustala się następujące parametry i wskaźniki kształtowania zabudowy oraz zagospodarowania terenu:</w:t>
      </w:r>
    </w:p>
    <w:p w14:paraId="7A22DB8C" w14:textId="4425773A" w:rsidR="005C5EC6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lokalizację zabudowy mieszkaniowej</w:t>
      </w:r>
      <w:r w:rsidR="005D1C1A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związanej z gospodarstwem rolnym;</w:t>
      </w:r>
    </w:p>
    <w:p w14:paraId="136BE3C8" w14:textId="77777777" w:rsidR="00036689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</w:t>
      </w:r>
      <w:r w:rsidR="00A47F6A" w:rsidRPr="002B2FBA">
        <w:rPr>
          <w:rFonts w:ascii="Arial" w:hAnsi="Arial" w:cs="Arial"/>
          <w:sz w:val="22"/>
          <w:szCs w:val="22"/>
        </w:rPr>
        <w:t xml:space="preserve"> budynków pomocniczych, wiat</w:t>
      </w:r>
      <w:r w:rsidRPr="002B2FBA">
        <w:rPr>
          <w:rFonts w:ascii="Arial" w:hAnsi="Arial" w:cs="Arial"/>
          <w:sz w:val="22"/>
          <w:szCs w:val="22"/>
        </w:rPr>
        <w:t>, budynków gospodarczych, a</w:t>
      </w:r>
      <w:r w:rsidR="00A47F6A" w:rsidRPr="002B2FBA">
        <w:rPr>
          <w:rFonts w:ascii="Arial" w:hAnsi="Arial" w:cs="Arial"/>
          <w:sz w:val="22"/>
          <w:szCs w:val="22"/>
        </w:rPr>
        <w:t> </w:t>
      </w:r>
      <w:r w:rsidRPr="002B2FBA">
        <w:rPr>
          <w:rFonts w:ascii="Arial" w:hAnsi="Arial" w:cs="Arial"/>
          <w:sz w:val="22"/>
          <w:szCs w:val="22"/>
        </w:rPr>
        <w:t>także budynków inwentarskich związanych z produkcją rolną oraz budowli rolniczych;</w:t>
      </w:r>
    </w:p>
    <w:p w14:paraId="051E575D" w14:textId="19583259" w:rsidR="005C5EC6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sytuowanie budynków</w:t>
      </w:r>
      <w:r w:rsidR="00A47F6A" w:rsidRPr="002B2FBA">
        <w:rPr>
          <w:rFonts w:ascii="Arial" w:hAnsi="Arial" w:cs="Arial"/>
          <w:sz w:val="22"/>
          <w:szCs w:val="22"/>
        </w:rPr>
        <w:t xml:space="preserve"> i wiat</w:t>
      </w:r>
      <w:r w:rsidRPr="002B2FBA">
        <w:rPr>
          <w:rFonts w:ascii="Arial" w:hAnsi="Arial" w:cs="Arial"/>
          <w:sz w:val="22"/>
          <w:szCs w:val="22"/>
        </w:rPr>
        <w:t xml:space="preserve"> z uwzględnieniem linii zabudowy, zgodnie z rysunkiem</w:t>
      </w:r>
      <w:r w:rsidR="00A47F6A" w:rsidRPr="002B2FBA">
        <w:rPr>
          <w:rFonts w:ascii="Arial" w:hAnsi="Arial" w:cs="Arial"/>
          <w:sz w:val="22"/>
          <w:szCs w:val="22"/>
        </w:rPr>
        <w:t xml:space="preserve"> planu</w:t>
      </w:r>
      <w:r w:rsidRPr="002B2FBA">
        <w:rPr>
          <w:rFonts w:ascii="Arial" w:hAnsi="Arial" w:cs="Arial"/>
          <w:sz w:val="22"/>
          <w:szCs w:val="22"/>
        </w:rPr>
        <w:t>;</w:t>
      </w:r>
    </w:p>
    <w:p w14:paraId="780A36B1" w14:textId="3443EBE8" w:rsidR="005C5EC6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maksymalną powierzchnię zabudowy</w:t>
      </w:r>
      <w:r w:rsidR="005A5809" w:rsidRPr="002B2FBA">
        <w:rPr>
          <w:rFonts w:ascii="Arial" w:hAnsi="Arial" w:cs="Arial"/>
          <w:sz w:val="22"/>
          <w:szCs w:val="22"/>
        </w:rPr>
        <w:t xml:space="preserve">: </w:t>
      </w:r>
      <w:r w:rsidR="00A47F6A" w:rsidRPr="002B2FBA">
        <w:rPr>
          <w:rFonts w:ascii="Arial" w:hAnsi="Arial" w:cs="Arial"/>
          <w:sz w:val="22"/>
          <w:szCs w:val="22"/>
        </w:rPr>
        <w:t>4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62107086" w14:textId="18553472" w:rsidR="00A47F6A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powierzchnię biologicznie czynną</w:t>
      </w:r>
      <w:r w:rsidR="005A5809" w:rsidRPr="002B2FBA">
        <w:rPr>
          <w:rFonts w:ascii="Arial" w:hAnsi="Arial" w:cs="Arial"/>
          <w:sz w:val="22"/>
          <w:szCs w:val="22"/>
        </w:rPr>
        <w:t xml:space="preserve">: </w:t>
      </w:r>
      <w:r w:rsidR="00A47F6A" w:rsidRPr="002B2FBA">
        <w:rPr>
          <w:rFonts w:ascii="Arial" w:hAnsi="Arial" w:cs="Arial"/>
          <w:sz w:val="22"/>
          <w:szCs w:val="22"/>
        </w:rPr>
        <w:t>3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3FFBCB8C" w14:textId="77777777" w:rsidR="00A47F6A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intensywność zabudowy</w:t>
      </w:r>
      <w:r w:rsidR="00A47F6A" w:rsidRPr="002B2FBA">
        <w:rPr>
          <w:rFonts w:ascii="Arial" w:hAnsi="Arial" w:cs="Arial"/>
          <w:sz w:val="22"/>
          <w:szCs w:val="22"/>
        </w:rPr>
        <w:t>:</w:t>
      </w:r>
      <w:r w:rsidRPr="002B2FBA">
        <w:rPr>
          <w:rFonts w:ascii="Arial" w:hAnsi="Arial" w:cs="Arial"/>
          <w:sz w:val="22"/>
          <w:szCs w:val="22"/>
        </w:rPr>
        <w:t xml:space="preserve"> od 0,01 do </w:t>
      </w:r>
      <w:r w:rsidR="00A47F6A" w:rsidRPr="002B2FBA">
        <w:rPr>
          <w:rFonts w:ascii="Arial" w:hAnsi="Arial" w:cs="Arial"/>
          <w:sz w:val="22"/>
          <w:szCs w:val="22"/>
        </w:rPr>
        <w:t>1,2</w:t>
      </w:r>
      <w:r w:rsidRPr="002B2FBA">
        <w:rPr>
          <w:rFonts w:ascii="Arial" w:hAnsi="Arial" w:cs="Arial"/>
          <w:sz w:val="22"/>
          <w:szCs w:val="22"/>
        </w:rPr>
        <w:t>;</w:t>
      </w:r>
    </w:p>
    <w:p w14:paraId="5725064D" w14:textId="73A94653" w:rsidR="005C5EC6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wysokość zabudowy:</w:t>
      </w:r>
    </w:p>
    <w:p w14:paraId="426F8A05" w14:textId="7C3AA228" w:rsidR="005C5EC6" w:rsidRPr="002B2FBA" w:rsidRDefault="005C5EC6" w:rsidP="00871BA3">
      <w:pPr>
        <w:keepNext/>
        <w:keepLines/>
        <w:widowControl w:val="0"/>
        <w:numPr>
          <w:ilvl w:val="0"/>
          <w:numId w:val="16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mieszkalnych do 2 kondygnacji nadziemnych, przy czym nie więcej niż 1</w:t>
      </w:r>
      <w:r w:rsidR="003702CD" w:rsidRPr="002B2FBA">
        <w:rPr>
          <w:rFonts w:ascii="Arial" w:hAnsi="Arial" w:cs="Arial"/>
          <w:sz w:val="22"/>
          <w:szCs w:val="22"/>
        </w:rPr>
        <w:t>0</w:t>
      </w:r>
      <w:r w:rsidRPr="002B2FBA">
        <w:rPr>
          <w:rFonts w:ascii="Arial" w:hAnsi="Arial" w:cs="Arial"/>
          <w:sz w:val="22"/>
          <w:szCs w:val="22"/>
        </w:rPr>
        <w:t xml:space="preserve"> m,</w:t>
      </w:r>
    </w:p>
    <w:p w14:paraId="4C0EB7AF" w14:textId="706BC147" w:rsidR="005C5EC6" w:rsidRPr="002B2FBA" w:rsidRDefault="005C5EC6" w:rsidP="00871BA3">
      <w:pPr>
        <w:keepNext/>
        <w:keepLines/>
        <w:widowControl w:val="0"/>
        <w:numPr>
          <w:ilvl w:val="0"/>
          <w:numId w:val="16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</w:t>
      </w:r>
      <w:r w:rsidR="003702CD" w:rsidRPr="002B2FBA">
        <w:rPr>
          <w:rFonts w:ascii="Arial" w:hAnsi="Arial" w:cs="Arial"/>
          <w:sz w:val="22"/>
          <w:szCs w:val="22"/>
        </w:rPr>
        <w:t xml:space="preserve"> budynków pomocniczych i wiat </w:t>
      </w:r>
      <w:r w:rsidRPr="002B2FBA">
        <w:rPr>
          <w:rFonts w:ascii="Arial" w:hAnsi="Arial" w:cs="Arial"/>
          <w:sz w:val="22"/>
          <w:szCs w:val="22"/>
        </w:rPr>
        <w:t xml:space="preserve">nie więcej niż </w:t>
      </w:r>
      <w:r w:rsidR="003702CD" w:rsidRPr="002B2FBA">
        <w:rPr>
          <w:rFonts w:ascii="Arial" w:hAnsi="Arial" w:cs="Arial"/>
          <w:sz w:val="22"/>
          <w:szCs w:val="22"/>
        </w:rPr>
        <w:t>7</w:t>
      </w:r>
      <w:r w:rsidRPr="002B2FBA">
        <w:rPr>
          <w:rFonts w:ascii="Arial" w:hAnsi="Arial" w:cs="Arial"/>
          <w:sz w:val="22"/>
          <w:szCs w:val="22"/>
        </w:rPr>
        <w:t xml:space="preserve"> m,</w:t>
      </w:r>
    </w:p>
    <w:p w14:paraId="6BA9948E" w14:textId="77777777" w:rsidR="005C5EC6" w:rsidRPr="002B2FBA" w:rsidRDefault="005C5EC6" w:rsidP="00871BA3">
      <w:pPr>
        <w:keepNext/>
        <w:keepLines/>
        <w:widowControl w:val="0"/>
        <w:numPr>
          <w:ilvl w:val="0"/>
          <w:numId w:val="16"/>
        </w:numPr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pozostałych budynków i budowli rolniczych nie więcej niż 20 m;</w:t>
      </w:r>
    </w:p>
    <w:p w14:paraId="63B4FF93" w14:textId="748B2DF7" w:rsidR="005C5EC6" w:rsidRPr="002B2FBA" w:rsidRDefault="003702CD" w:rsidP="00312506">
      <w:pPr>
        <w:keepNext/>
        <w:keepLines/>
        <w:numPr>
          <w:ilvl w:val="0"/>
          <w:numId w:val="15"/>
        </w:numPr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dowolną geometrię dachów;</w:t>
      </w:r>
    </w:p>
    <w:p w14:paraId="31BD8B23" w14:textId="77777777" w:rsidR="005C5EC6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powierzchnię nowo wydzielonej działki zgodnie z przepisami odrębnymi w zakresie podziału gruntów rolnych;</w:t>
      </w:r>
    </w:p>
    <w:p w14:paraId="16881B8C" w14:textId="3F012864" w:rsidR="005D1C1A" w:rsidRPr="002B2FBA" w:rsidRDefault="005C5EC6" w:rsidP="00312506">
      <w:pPr>
        <w:keepNext/>
        <w:keepLines/>
        <w:widowControl w:val="0"/>
        <w:numPr>
          <w:ilvl w:val="0"/>
          <w:numId w:val="15"/>
        </w:numPr>
        <w:autoSpaceDE w:val="0"/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dostępność komunikacyjną z przyległych terenów dróg publicznyc</w:t>
      </w:r>
      <w:r w:rsidR="003702CD" w:rsidRPr="002B2FBA">
        <w:rPr>
          <w:rFonts w:ascii="Arial" w:hAnsi="Arial" w:cs="Arial"/>
          <w:sz w:val="22"/>
          <w:szCs w:val="22"/>
        </w:rPr>
        <w:t xml:space="preserve">h, a także przez drogi wewnętrzne. </w:t>
      </w:r>
    </w:p>
    <w:p w14:paraId="2783D391" w14:textId="305E2A61" w:rsidR="003A3B44" w:rsidRPr="002B2FBA" w:rsidRDefault="00DB4096" w:rsidP="00312506">
      <w:pPr>
        <w:keepNext/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EF0B16" w:rsidRPr="002B2FBA">
        <w:rPr>
          <w:rFonts w:ascii="Arial" w:hAnsi="Arial" w:cs="Arial"/>
          <w:b/>
          <w:bCs/>
          <w:sz w:val="22"/>
          <w:szCs w:val="22"/>
        </w:rPr>
        <w:t>3</w:t>
      </w:r>
      <w:r w:rsidR="003A3B44" w:rsidRPr="002B2FBA">
        <w:rPr>
          <w:rFonts w:ascii="Arial" w:hAnsi="Arial" w:cs="Arial"/>
          <w:b/>
          <w:bCs/>
          <w:sz w:val="22"/>
          <w:szCs w:val="22"/>
        </w:rPr>
        <w:t>.</w:t>
      </w:r>
      <w:r w:rsidR="003A3B44" w:rsidRPr="002B2FBA">
        <w:rPr>
          <w:rFonts w:ascii="Arial" w:hAnsi="Arial" w:cs="Arial"/>
          <w:bCs/>
          <w:sz w:val="22"/>
          <w:szCs w:val="22"/>
        </w:rPr>
        <w:t xml:space="preserve"> Na terenach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 </w:t>
      </w:r>
      <w:r w:rsidR="00F73115" w:rsidRPr="002B2FBA">
        <w:rPr>
          <w:rFonts w:ascii="Arial" w:hAnsi="Arial" w:cs="Arial"/>
          <w:bCs/>
          <w:sz w:val="22"/>
          <w:szCs w:val="22"/>
        </w:rPr>
        <w:t>rolnictwa z zakazem zabudowy</w:t>
      </w:r>
      <w:r w:rsidR="003A3B44" w:rsidRPr="002B2FBA">
        <w:rPr>
          <w:rFonts w:ascii="Arial" w:hAnsi="Arial" w:cs="Arial"/>
          <w:bCs/>
          <w:sz w:val="22"/>
          <w:szCs w:val="22"/>
        </w:rPr>
        <w:t>, oznaczonych na rysunku planu symbolami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: </w:t>
      </w:r>
      <w:r w:rsidR="005136B9" w:rsidRPr="002B2FBA">
        <w:rPr>
          <w:rFonts w:ascii="Arial" w:hAnsi="Arial" w:cs="Arial"/>
          <w:b/>
          <w:sz w:val="22"/>
          <w:szCs w:val="22"/>
        </w:rPr>
        <w:t>1R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136B9" w:rsidRPr="002B2FBA">
        <w:rPr>
          <w:rFonts w:ascii="Arial" w:hAnsi="Arial" w:cs="Arial"/>
          <w:sz w:val="22"/>
          <w:szCs w:val="22"/>
        </w:rPr>
        <w:t xml:space="preserve">, </w:t>
      </w:r>
      <w:r w:rsidR="005136B9" w:rsidRPr="002B2FBA">
        <w:rPr>
          <w:rFonts w:ascii="Arial" w:hAnsi="Arial" w:cs="Arial"/>
          <w:b/>
          <w:sz w:val="22"/>
          <w:szCs w:val="22"/>
        </w:rPr>
        <w:t>2R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136B9" w:rsidRPr="002B2FBA">
        <w:rPr>
          <w:rFonts w:ascii="Arial" w:hAnsi="Arial" w:cs="Arial"/>
          <w:sz w:val="22"/>
          <w:szCs w:val="22"/>
        </w:rPr>
        <w:t xml:space="preserve">, </w:t>
      </w:r>
      <w:r w:rsidR="005136B9" w:rsidRPr="002B2FBA">
        <w:rPr>
          <w:rFonts w:ascii="Arial" w:hAnsi="Arial" w:cs="Arial"/>
          <w:b/>
          <w:sz w:val="22"/>
          <w:szCs w:val="22"/>
        </w:rPr>
        <w:t>3R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136B9" w:rsidRPr="002B2FBA">
        <w:rPr>
          <w:rFonts w:ascii="Arial" w:hAnsi="Arial" w:cs="Arial"/>
          <w:sz w:val="22"/>
          <w:szCs w:val="22"/>
        </w:rPr>
        <w:t xml:space="preserve">, </w:t>
      </w:r>
      <w:r w:rsidR="005136B9" w:rsidRPr="002B2FBA">
        <w:rPr>
          <w:rFonts w:ascii="Arial" w:hAnsi="Arial" w:cs="Arial"/>
          <w:b/>
          <w:sz w:val="22"/>
          <w:szCs w:val="22"/>
        </w:rPr>
        <w:t>4R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136B9" w:rsidRPr="002B2FBA">
        <w:rPr>
          <w:rFonts w:ascii="Arial" w:hAnsi="Arial" w:cs="Arial"/>
          <w:sz w:val="22"/>
          <w:szCs w:val="22"/>
        </w:rPr>
        <w:t xml:space="preserve">, </w:t>
      </w:r>
      <w:r w:rsidR="005136B9" w:rsidRPr="002B2FBA">
        <w:rPr>
          <w:rFonts w:ascii="Arial" w:hAnsi="Arial" w:cs="Arial"/>
          <w:b/>
          <w:sz w:val="22"/>
          <w:szCs w:val="22"/>
        </w:rPr>
        <w:t>5R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136B9" w:rsidRPr="002B2FBA">
        <w:rPr>
          <w:rFonts w:ascii="Arial" w:hAnsi="Arial" w:cs="Arial"/>
          <w:sz w:val="22"/>
          <w:szCs w:val="22"/>
        </w:rPr>
        <w:t xml:space="preserve">, </w:t>
      </w:r>
      <w:r w:rsidR="005136B9" w:rsidRPr="002B2FBA">
        <w:rPr>
          <w:rFonts w:ascii="Arial" w:hAnsi="Arial" w:cs="Arial"/>
          <w:b/>
          <w:sz w:val="22"/>
          <w:szCs w:val="22"/>
        </w:rPr>
        <w:t>6R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5C5EC6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5C5EC6" w:rsidRPr="002B2FBA">
        <w:rPr>
          <w:rFonts w:ascii="Arial" w:hAnsi="Arial" w:cs="Arial"/>
          <w:b/>
          <w:sz w:val="22"/>
          <w:szCs w:val="22"/>
        </w:rPr>
        <w:t>7R</w:t>
      </w:r>
      <w:r w:rsidR="00EF0B16" w:rsidRPr="002B2FBA">
        <w:rPr>
          <w:rFonts w:ascii="Arial" w:hAnsi="Arial" w:cs="Arial"/>
          <w:b/>
          <w:sz w:val="22"/>
          <w:szCs w:val="22"/>
        </w:rPr>
        <w:t>N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EF0B16" w:rsidRPr="002B2FBA">
        <w:rPr>
          <w:rFonts w:ascii="Arial" w:hAnsi="Arial" w:cs="Arial"/>
          <w:b/>
          <w:sz w:val="22"/>
          <w:szCs w:val="22"/>
        </w:rPr>
        <w:t>8RN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9RN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10RN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EF0B16" w:rsidRPr="002B2FBA">
        <w:rPr>
          <w:rFonts w:ascii="Arial" w:hAnsi="Arial" w:cs="Arial"/>
          <w:b/>
          <w:sz w:val="22"/>
          <w:szCs w:val="22"/>
        </w:rPr>
        <w:t>11RN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12RN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13RN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F73115" w:rsidRPr="002B2FBA">
        <w:rPr>
          <w:rFonts w:ascii="Arial" w:hAnsi="Arial" w:cs="Arial"/>
          <w:b/>
          <w:sz w:val="22"/>
          <w:szCs w:val="22"/>
        </w:rPr>
        <w:t xml:space="preserve"> </w:t>
      </w:r>
      <w:r w:rsidR="00EF0B16" w:rsidRPr="002B2FBA">
        <w:rPr>
          <w:rFonts w:ascii="Arial" w:hAnsi="Arial" w:cs="Arial"/>
          <w:b/>
          <w:sz w:val="22"/>
          <w:szCs w:val="22"/>
        </w:rPr>
        <w:t>14RN</w:t>
      </w:r>
      <w:r w:rsidR="000A7A08" w:rsidRPr="002B2FBA">
        <w:rPr>
          <w:rFonts w:ascii="Arial" w:hAnsi="Arial" w:cs="Arial"/>
          <w:bCs/>
          <w:sz w:val="22"/>
          <w:szCs w:val="22"/>
        </w:rPr>
        <w:t>,</w:t>
      </w:r>
      <w:r w:rsidR="000A7A08" w:rsidRPr="002B2FBA">
        <w:rPr>
          <w:rFonts w:ascii="Arial" w:hAnsi="Arial" w:cs="Arial"/>
          <w:b/>
          <w:sz w:val="22"/>
          <w:szCs w:val="22"/>
        </w:rPr>
        <w:t xml:space="preserve"> 15RN</w:t>
      </w:r>
      <w:r w:rsidR="00871BA3" w:rsidRPr="002B2FBA">
        <w:rPr>
          <w:rFonts w:ascii="Arial" w:hAnsi="Arial" w:cs="Arial"/>
          <w:bCs/>
          <w:sz w:val="22"/>
          <w:szCs w:val="22"/>
        </w:rPr>
        <w:t>,</w:t>
      </w:r>
      <w:r w:rsidR="00871BA3" w:rsidRPr="002B2FBA">
        <w:rPr>
          <w:rFonts w:ascii="Arial" w:hAnsi="Arial" w:cs="Arial"/>
          <w:b/>
          <w:sz w:val="22"/>
          <w:szCs w:val="22"/>
        </w:rPr>
        <w:t xml:space="preserve"> 16RN</w:t>
      </w:r>
      <w:r w:rsidRPr="002B2FBA">
        <w:rPr>
          <w:rFonts w:ascii="Arial" w:hAnsi="Arial" w:cs="Arial"/>
          <w:sz w:val="22"/>
          <w:szCs w:val="22"/>
        </w:rPr>
        <w:t xml:space="preserve"> </w:t>
      </w:r>
      <w:r w:rsidR="003A3B44" w:rsidRPr="002B2FBA">
        <w:rPr>
          <w:rFonts w:ascii="Arial" w:hAnsi="Arial" w:cs="Arial"/>
          <w:sz w:val="22"/>
          <w:szCs w:val="22"/>
        </w:rPr>
        <w:t>ustala się następujące parametry i wskaźniki kształtowania zabudowy oraz zagospodarowania terenu:</w:t>
      </w:r>
    </w:p>
    <w:p w14:paraId="075839F2" w14:textId="77777777" w:rsidR="003A3B44" w:rsidRPr="002B2FBA" w:rsidRDefault="003A3B44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zachowanie dotychczasowego rolniczego sposobu zagospodarowania, w tym istniejących </w:t>
      </w:r>
      <w:proofErr w:type="spellStart"/>
      <w:r w:rsidRPr="002B2FBA">
        <w:rPr>
          <w:rFonts w:ascii="Arial" w:hAnsi="Arial" w:cs="Arial"/>
          <w:sz w:val="22"/>
          <w:szCs w:val="22"/>
        </w:rPr>
        <w:t>zadrzewień</w:t>
      </w:r>
      <w:proofErr w:type="spellEnd"/>
      <w:r w:rsidRPr="002B2FBA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2B2FBA">
        <w:rPr>
          <w:rFonts w:ascii="Arial" w:hAnsi="Arial" w:cs="Arial"/>
          <w:sz w:val="22"/>
          <w:szCs w:val="22"/>
        </w:rPr>
        <w:t>zakrzewień</w:t>
      </w:r>
      <w:proofErr w:type="spellEnd"/>
      <w:r w:rsidRPr="002B2FBA">
        <w:rPr>
          <w:rFonts w:ascii="Arial" w:hAnsi="Arial" w:cs="Arial"/>
          <w:sz w:val="22"/>
          <w:szCs w:val="22"/>
        </w:rPr>
        <w:t xml:space="preserve"> śródpolnych;</w:t>
      </w:r>
    </w:p>
    <w:p w14:paraId="5EB3AB57" w14:textId="3DC7FC94" w:rsidR="003A3B44" w:rsidRPr="002B2FBA" w:rsidRDefault="00E366D7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zachowanie istniejącego systemu melioracji z dopuszczeniem przebudowy pod warunkiem utrzymania ciągłości jego funkcjonowania</w:t>
      </w:r>
      <w:r w:rsidR="00EE1C16" w:rsidRPr="002B2FBA">
        <w:rPr>
          <w:rFonts w:ascii="Arial" w:hAnsi="Arial" w:cs="Arial"/>
          <w:sz w:val="22"/>
          <w:szCs w:val="22"/>
        </w:rPr>
        <w:t>;</w:t>
      </w:r>
    </w:p>
    <w:p w14:paraId="2DC10BD0" w14:textId="5F714185" w:rsidR="003A3B44" w:rsidRPr="002B2FBA" w:rsidRDefault="003A3B44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Cs/>
          <w:sz w:val="22"/>
          <w:szCs w:val="22"/>
        </w:rPr>
        <w:t>zakaz zabudowy za wyjątkiem urządz</w:t>
      </w:r>
      <w:r w:rsidR="004B6860" w:rsidRPr="002B2FBA">
        <w:rPr>
          <w:rFonts w:ascii="Arial" w:hAnsi="Arial" w:cs="Arial"/>
          <w:bCs/>
          <w:sz w:val="22"/>
          <w:szCs w:val="22"/>
        </w:rPr>
        <w:t>eń infrastruktury technicznej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 i </w:t>
      </w:r>
      <w:r w:rsidRPr="002B2FBA">
        <w:rPr>
          <w:rFonts w:ascii="Arial" w:hAnsi="Arial" w:cs="Arial"/>
          <w:bCs/>
          <w:sz w:val="22"/>
          <w:szCs w:val="22"/>
        </w:rPr>
        <w:t>teletechnicznej</w:t>
      </w:r>
      <w:r w:rsidR="000D5607" w:rsidRPr="002B2FBA">
        <w:rPr>
          <w:rFonts w:ascii="Arial" w:hAnsi="Arial" w:cs="Arial"/>
          <w:bCs/>
          <w:sz w:val="22"/>
          <w:szCs w:val="22"/>
        </w:rPr>
        <w:t xml:space="preserve"> z uwzględnieniem pkt 4</w:t>
      </w:r>
      <w:r w:rsidRPr="002B2FBA">
        <w:rPr>
          <w:rFonts w:ascii="Arial" w:hAnsi="Arial" w:cs="Arial"/>
          <w:sz w:val="22"/>
          <w:szCs w:val="22"/>
        </w:rPr>
        <w:t>;</w:t>
      </w:r>
    </w:p>
    <w:p w14:paraId="6520D541" w14:textId="7C37D505" w:rsidR="000D5607" w:rsidRPr="002B2FBA" w:rsidRDefault="000D5607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zakaz lokalizacji obiektów i urządzeń infrastruktury technicznej służących do wytwarzania energii z odnawialnych źródeł energii</w:t>
      </w:r>
      <w:r w:rsidR="001306CB" w:rsidRPr="002B2FBA">
        <w:rPr>
          <w:rFonts w:ascii="Arial" w:hAnsi="Arial" w:cs="Arial"/>
          <w:sz w:val="22"/>
          <w:szCs w:val="22"/>
        </w:rPr>
        <w:t>, a także małych i mikro instalacji OZE, zgodnie z</w:t>
      </w:r>
      <w:r w:rsidR="008232C1" w:rsidRPr="002B2FBA">
        <w:rPr>
          <w:rFonts w:ascii="Arial" w:hAnsi="Arial" w:cs="Arial"/>
          <w:sz w:val="22"/>
          <w:szCs w:val="22"/>
        </w:rPr>
        <w:t> </w:t>
      </w:r>
      <w:r w:rsidR="001306CB" w:rsidRPr="002B2FBA">
        <w:rPr>
          <w:rFonts w:ascii="Arial" w:hAnsi="Arial" w:cs="Arial"/>
          <w:sz w:val="22"/>
          <w:szCs w:val="22"/>
        </w:rPr>
        <w:t>przepisami odrębnymi;</w:t>
      </w:r>
    </w:p>
    <w:p w14:paraId="61EEF0EB" w14:textId="77777777" w:rsidR="003A3B44" w:rsidRPr="002B2FBA" w:rsidRDefault="003A3B44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dopuszczenie usytuowania dróg gruntowych stanowiących dojazdy </w:t>
      </w:r>
      <w:r w:rsidR="00FB02F6" w:rsidRPr="002B2FBA">
        <w:rPr>
          <w:rFonts w:ascii="Arial" w:hAnsi="Arial" w:cs="Arial"/>
          <w:sz w:val="22"/>
          <w:szCs w:val="22"/>
        </w:rPr>
        <w:t xml:space="preserve">do </w:t>
      </w:r>
      <w:r w:rsidR="009C44E0" w:rsidRPr="002B2FBA">
        <w:rPr>
          <w:rFonts w:ascii="Arial" w:hAnsi="Arial" w:cs="Arial"/>
          <w:sz w:val="22"/>
          <w:szCs w:val="22"/>
        </w:rPr>
        <w:t>gruntów rolnych</w:t>
      </w:r>
      <w:r w:rsidRPr="002B2FBA">
        <w:rPr>
          <w:rFonts w:ascii="Arial" w:hAnsi="Arial" w:cs="Arial"/>
          <w:sz w:val="22"/>
          <w:szCs w:val="22"/>
        </w:rPr>
        <w:t>;</w:t>
      </w:r>
    </w:p>
    <w:p w14:paraId="1E49C420" w14:textId="10386A82" w:rsidR="00A61052" w:rsidRPr="002B2FBA" w:rsidRDefault="008C46C6" w:rsidP="00312506">
      <w:pPr>
        <w:keepNext/>
        <w:widowControl w:val="0"/>
        <w:numPr>
          <w:ilvl w:val="0"/>
          <w:numId w:val="2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dopuszczenie lokalizacji indywidualnych ujęć wody oraz urządzeń melioracji wodnych; </w:t>
      </w:r>
    </w:p>
    <w:p w14:paraId="7D14812B" w14:textId="261D7C9F" w:rsidR="00E366D7" w:rsidRPr="002B2FBA" w:rsidRDefault="00DB4096" w:rsidP="00312506">
      <w:pPr>
        <w:keepNext/>
        <w:widowControl w:val="0"/>
        <w:numPr>
          <w:ilvl w:val="0"/>
          <w:numId w:val="2"/>
        </w:numPr>
        <w:suppressAutoHyphens w:val="0"/>
        <w:autoSpaceDE w:val="0"/>
        <w:spacing w:after="360" w:line="276" w:lineRule="auto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dostępność komunikacyjną z przyległych terenów dróg publicznych, a także przez drogi</w:t>
      </w:r>
      <w:r w:rsidR="00CB5A50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wewnętrzne</w:t>
      </w:r>
      <w:r w:rsidR="005136B9" w:rsidRPr="002B2FBA">
        <w:rPr>
          <w:rFonts w:ascii="Arial" w:hAnsi="Arial" w:cs="Arial"/>
          <w:sz w:val="22"/>
          <w:szCs w:val="22"/>
        </w:rPr>
        <w:t>.</w:t>
      </w:r>
    </w:p>
    <w:p w14:paraId="16AC54E5" w14:textId="27802C93" w:rsidR="00E366D7" w:rsidRPr="002B2FBA" w:rsidRDefault="00E366D7" w:rsidP="00312506">
      <w:pPr>
        <w:widowControl w:val="0"/>
        <w:autoSpaceDE w:val="0"/>
        <w:spacing w:line="276" w:lineRule="auto"/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4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bCs/>
          <w:sz w:val="22"/>
          <w:szCs w:val="22"/>
        </w:rPr>
        <w:t xml:space="preserve">Na terenach lasów, oznaczonych na rysunku 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planu </w:t>
      </w:r>
      <w:r w:rsidRPr="002B2FBA">
        <w:rPr>
          <w:rFonts w:ascii="Arial" w:hAnsi="Arial" w:cs="Arial"/>
          <w:bCs/>
          <w:sz w:val="22"/>
          <w:szCs w:val="22"/>
        </w:rPr>
        <w:t>symbolami</w:t>
      </w:r>
      <w:r w:rsidR="00EF0B16" w:rsidRPr="002B2FBA">
        <w:rPr>
          <w:rFonts w:ascii="Arial" w:hAnsi="Arial" w:cs="Arial"/>
          <w:bCs/>
          <w:sz w:val="22"/>
          <w:szCs w:val="22"/>
        </w:rPr>
        <w:t xml:space="preserve">: </w:t>
      </w:r>
      <w:r w:rsidRPr="002B2FBA">
        <w:rPr>
          <w:rFonts w:ascii="Arial" w:hAnsi="Arial" w:cs="Arial"/>
          <w:b/>
          <w:sz w:val="22"/>
          <w:szCs w:val="22"/>
        </w:rPr>
        <w:t>1L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sz w:val="22"/>
          <w:szCs w:val="22"/>
        </w:rPr>
        <w:t>2L</w:t>
      </w:r>
      <w:r w:rsidRPr="002B2FBA">
        <w:rPr>
          <w:rFonts w:ascii="Arial" w:hAnsi="Arial" w:cs="Arial"/>
          <w:sz w:val="22"/>
          <w:szCs w:val="22"/>
        </w:rPr>
        <w:t xml:space="preserve">, </w:t>
      </w:r>
      <w:r w:rsidRPr="002B2FBA">
        <w:rPr>
          <w:rFonts w:ascii="Arial" w:hAnsi="Arial" w:cs="Arial"/>
          <w:b/>
          <w:sz w:val="22"/>
          <w:szCs w:val="22"/>
        </w:rPr>
        <w:t>3L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4L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5L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6L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7L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8L</w:t>
      </w:r>
      <w:r w:rsidR="00EF0B16" w:rsidRPr="002B2FBA">
        <w:rPr>
          <w:rFonts w:ascii="Arial" w:hAnsi="Arial" w:cs="Arial"/>
          <w:bCs/>
          <w:sz w:val="22"/>
          <w:szCs w:val="22"/>
        </w:rPr>
        <w:t>,</w:t>
      </w:r>
      <w:r w:rsidR="00EF0B16" w:rsidRPr="002B2FBA">
        <w:rPr>
          <w:rFonts w:ascii="Arial" w:hAnsi="Arial" w:cs="Arial"/>
          <w:b/>
          <w:sz w:val="22"/>
          <w:szCs w:val="22"/>
        </w:rPr>
        <w:t xml:space="preserve"> 9L</w:t>
      </w:r>
      <w:r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bCs/>
          <w:sz w:val="22"/>
          <w:szCs w:val="22"/>
        </w:rPr>
        <w:t>ustala się następujące parametry i wskaźniki kształtowania zabudowy oraz zagospodarowania terenu:</w:t>
      </w:r>
    </w:p>
    <w:p w14:paraId="6C419BD9" w14:textId="4C822FB1" w:rsidR="00E366D7" w:rsidRPr="002B2FBA" w:rsidRDefault="00E366D7" w:rsidP="00312506">
      <w:pPr>
        <w:widowControl w:val="0"/>
        <w:numPr>
          <w:ilvl w:val="0"/>
          <w:numId w:val="17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zagospodarowanie terenów zgodnie z planem urządzenia lasu;</w:t>
      </w:r>
    </w:p>
    <w:p w14:paraId="55A730F2" w14:textId="77777777" w:rsidR="00EF0B16" w:rsidRPr="002B2FBA" w:rsidRDefault="00E366D7" w:rsidP="00312506">
      <w:pPr>
        <w:widowControl w:val="0"/>
        <w:numPr>
          <w:ilvl w:val="0"/>
          <w:numId w:val="17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 sieci infrastruktury technicznej i parkingów leśnych zgodnie z przepisami odrębnymi</w:t>
      </w:r>
      <w:r w:rsidR="00EF0B16" w:rsidRPr="002B2FBA">
        <w:rPr>
          <w:rFonts w:ascii="Arial" w:hAnsi="Arial" w:cs="Arial"/>
          <w:sz w:val="22"/>
          <w:szCs w:val="22"/>
        </w:rPr>
        <w:t>;</w:t>
      </w:r>
    </w:p>
    <w:p w14:paraId="4C2DFE4B" w14:textId="2B61543C" w:rsidR="00E366D7" w:rsidRPr="002B2FBA" w:rsidRDefault="00EF0B16" w:rsidP="00312506">
      <w:pPr>
        <w:widowControl w:val="0"/>
        <w:numPr>
          <w:ilvl w:val="0"/>
          <w:numId w:val="17"/>
        </w:numPr>
        <w:autoSpaceDE w:val="0"/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zachowanie istniejącego systemu melioracji z dopuszczeniem przebudowy pod warunkiem utrzymania ciągłości jego funkcjonowania.</w:t>
      </w:r>
    </w:p>
    <w:p w14:paraId="74764D3A" w14:textId="02DEDA04" w:rsidR="00CB3613" w:rsidRPr="002B2FBA" w:rsidRDefault="00CB3613" w:rsidP="00312506">
      <w:pPr>
        <w:spacing w:line="276" w:lineRule="auto"/>
        <w:ind w:firstLine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B2FB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§ 1</w:t>
      </w:r>
      <w:r w:rsidR="0031314D" w:rsidRPr="002B2FBA">
        <w:rPr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 w:rsidRPr="002B2F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2B2FBA">
        <w:rPr>
          <w:rFonts w:ascii="Arial" w:hAnsi="Arial" w:cs="Arial"/>
          <w:color w:val="000000" w:themeColor="text1"/>
          <w:sz w:val="22"/>
          <w:szCs w:val="22"/>
        </w:rPr>
        <w:t>Na terenie cmentarza czynnego, oznaczonym na rysunku</w:t>
      </w:r>
      <w:r w:rsidR="0031314D" w:rsidRPr="002B2FBA">
        <w:rPr>
          <w:rFonts w:ascii="Arial" w:hAnsi="Arial" w:cs="Arial"/>
          <w:color w:val="000000" w:themeColor="text1"/>
          <w:sz w:val="22"/>
          <w:szCs w:val="22"/>
        </w:rPr>
        <w:t xml:space="preserve"> planu</w:t>
      </w:r>
      <w:r w:rsidRPr="002B2FBA">
        <w:rPr>
          <w:rFonts w:ascii="Arial" w:hAnsi="Arial" w:cs="Arial"/>
          <w:color w:val="000000" w:themeColor="text1"/>
          <w:sz w:val="22"/>
          <w:szCs w:val="22"/>
        </w:rPr>
        <w:t xml:space="preserve"> symbolem </w:t>
      </w:r>
      <w:r w:rsidRPr="002B2FB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CC </w:t>
      </w:r>
      <w:r w:rsidRPr="002B2FBA">
        <w:rPr>
          <w:rFonts w:ascii="Arial" w:hAnsi="Arial" w:cs="Arial"/>
          <w:color w:val="000000" w:themeColor="text1"/>
          <w:sz w:val="22"/>
          <w:szCs w:val="22"/>
        </w:rPr>
        <w:t>ustala się następujące parametry i wskaźniki kształtowania zabudowy oraz zagospodarowania terenu:</w:t>
      </w:r>
    </w:p>
    <w:p w14:paraId="4ECAC19C" w14:textId="77777777" w:rsidR="001E55D9" w:rsidRPr="002B2FBA" w:rsidRDefault="00CB3613" w:rsidP="00312506">
      <w:pPr>
        <w:pStyle w:val="Akapitzlist"/>
        <w:numPr>
          <w:ilvl w:val="0"/>
          <w:numId w:val="28"/>
        </w:numPr>
        <w:tabs>
          <w:tab w:val="left" w:pos="426"/>
        </w:tabs>
        <w:suppressAutoHyphens w:val="0"/>
        <w:spacing w:after="160" w:line="276" w:lineRule="auto"/>
        <w:ind w:left="426" w:hanging="426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B2FBA">
        <w:rPr>
          <w:rFonts w:ascii="Arial" w:hAnsi="Arial" w:cs="Arial"/>
          <w:color w:val="000000" w:themeColor="text1"/>
          <w:sz w:val="22"/>
          <w:szCs w:val="22"/>
        </w:rPr>
        <w:t>zachowanie terenu cmentarza;</w:t>
      </w:r>
    </w:p>
    <w:p w14:paraId="6DA02669" w14:textId="649F8DBE" w:rsidR="001E55D9" w:rsidRPr="002B2FBA" w:rsidRDefault="001E55D9" w:rsidP="00312506">
      <w:pPr>
        <w:pStyle w:val="Akapitzlist"/>
        <w:numPr>
          <w:ilvl w:val="0"/>
          <w:numId w:val="28"/>
        </w:numPr>
        <w:tabs>
          <w:tab w:val="left" w:pos="426"/>
        </w:tabs>
        <w:suppressAutoHyphens w:val="0"/>
        <w:spacing w:after="160" w:line="276" w:lineRule="auto"/>
        <w:ind w:left="426" w:hanging="426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lokalizacji:</w:t>
      </w:r>
    </w:p>
    <w:p w14:paraId="33EE7C43" w14:textId="77777777" w:rsidR="001E55D9" w:rsidRPr="002B2FBA" w:rsidRDefault="001E55D9" w:rsidP="00CF1D13">
      <w:pPr>
        <w:pStyle w:val="Akapitzlist"/>
        <w:numPr>
          <w:ilvl w:val="0"/>
          <w:numId w:val="36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grobów ziemnych i murowanych,</w:t>
      </w:r>
    </w:p>
    <w:p w14:paraId="5F21E264" w14:textId="77777777" w:rsidR="001E55D9" w:rsidRPr="002B2FBA" w:rsidRDefault="001E55D9" w:rsidP="00CF1D13">
      <w:pPr>
        <w:pStyle w:val="Akapitzlist"/>
        <w:numPr>
          <w:ilvl w:val="0"/>
          <w:numId w:val="36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kaplicy, </w:t>
      </w:r>
    </w:p>
    <w:p w14:paraId="31F6FE2E" w14:textId="77777777" w:rsidR="001E55D9" w:rsidRPr="002B2FBA" w:rsidRDefault="001E55D9" w:rsidP="00CF1D13">
      <w:pPr>
        <w:pStyle w:val="Akapitzlist"/>
        <w:numPr>
          <w:ilvl w:val="0"/>
          <w:numId w:val="36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dzwonnicy,</w:t>
      </w:r>
    </w:p>
    <w:p w14:paraId="6B81FB1B" w14:textId="77777777" w:rsidR="001E55D9" w:rsidRPr="002B2FBA" w:rsidRDefault="001E55D9" w:rsidP="00CF1D13">
      <w:pPr>
        <w:pStyle w:val="Akapitzlist"/>
        <w:numPr>
          <w:ilvl w:val="0"/>
          <w:numId w:val="36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pomnika, </w:t>
      </w:r>
    </w:p>
    <w:p w14:paraId="748B3730" w14:textId="6AA8E5A1" w:rsidR="001E55D9" w:rsidRPr="002B2FBA" w:rsidRDefault="001E55D9" w:rsidP="00CF1D13">
      <w:pPr>
        <w:pStyle w:val="Akapitzlist"/>
        <w:numPr>
          <w:ilvl w:val="0"/>
          <w:numId w:val="36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domu pogrzebowego, kostnicy, budynków administracyjnych, socjalnych i usługowych związanych z funkcjonowaniem cmentarza;</w:t>
      </w:r>
    </w:p>
    <w:p w14:paraId="3FED00E1" w14:textId="77777777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lokalizację budynków z uwzględnieniem linii zabudowy, zgodnie z rysunkiem planu;</w:t>
      </w:r>
    </w:p>
    <w:p w14:paraId="0247A031" w14:textId="73C06C4B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maksymalną powierzchnię zabudowy</w:t>
      </w:r>
      <w:r w:rsidR="005A5809" w:rsidRPr="002B2FBA">
        <w:rPr>
          <w:rFonts w:ascii="Arial" w:hAnsi="Arial" w:cs="Arial"/>
          <w:sz w:val="22"/>
          <w:szCs w:val="22"/>
        </w:rPr>
        <w:t xml:space="preserve">: </w:t>
      </w:r>
      <w:r w:rsidR="00844EFF" w:rsidRPr="002B2FBA">
        <w:rPr>
          <w:rFonts w:ascii="Arial" w:hAnsi="Arial" w:cs="Arial"/>
          <w:sz w:val="22"/>
          <w:szCs w:val="22"/>
        </w:rPr>
        <w:t>4</w:t>
      </w:r>
      <w:r w:rsidRPr="002B2FBA">
        <w:rPr>
          <w:rFonts w:ascii="Arial" w:hAnsi="Arial" w:cs="Arial"/>
          <w:sz w:val="22"/>
          <w:szCs w:val="22"/>
        </w:rPr>
        <w:t>0% powierzchni działki;</w:t>
      </w:r>
    </w:p>
    <w:p w14:paraId="10D93339" w14:textId="2A7D16BC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powierzchnię biologicznie czynną</w:t>
      </w:r>
      <w:r w:rsidR="005A5809" w:rsidRPr="002B2FBA">
        <w:rPr>
          <w:rFonts w:ascii="Arial" w:hAnsi="Arial" w:cs="Arial"/>
          <w:sz w:val="22"/>
          <w:szCs w:val="22"/>
        </w:rPr>
        <w:t xml:space="preserve">: </w:t>
      </w:r>
      <w:r w:rsidR="00844EFF" w:rsidRPr="002B2FBA">
        <w:rPr>
          <w:rFonts w:ascii="Arial" w:hAnsi="Arial" w:cs="Arial"/>
          <w:sz w:val="22"/>
          <w:szCs w:val="22"/>
        </w:rPr>
        <w:t>20</w:t>
      </w:r>
      <w:r w:rsidRPr="002B2FBA">
        <w:rPr>
          <w:rFonts w:ascii="Arial" w:hAnsi="Arial" w:cs="Arial"/>
          <w:sz w:val="22"/>
          <w:szCs w:val="22"/>
        </w:rPr>
        <w:t>% powierzchni działki;</w:t>
      </w:r>
    </w:p>
    <w:p w14:paraId="778EC6C1" w14:textId="0DA65253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intensywność zabudowy: od 0,01 do 0,</w:t>
      </w:r>
      <w:r w:rsidR="00844EFF" w:rsidRPr="002B2FBA">
        <w:rPr>
          <w:rFonts w:ascii="Arial" w:hAnsi="Arial" w:cs="Arial"/>
          <w:sz w:val="22"/>
          <w:szCs w:val="22"/>
        </w:rPr>
        <w:t>8</w:t>
      </w:r>
      <w:r w:rsidRPr="002B2FBA">
        <w:rPr>
          <w:rFonts w:ascii="Arial" w:hAnsi="Arial" w:cs="Arial"/>
          <w:sz w:val="22"/>
          <w:szCs w:val="22"/>
        </w:rPr>
        <w:t>;</w:t>
      </w:r>
    </w:p>
    <w:p w14:paraId="3B6BE209" w14:textId="6F5EAE7A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wysokość zabudowy: </w:t>
      </w:r>
    </w:p>
    <w:p w14:paraId="34CB39EE" w14:textId="403A979F" w:rsidR="001E55D9" w:rsidRPr="002B2FBA" w:rsidRDefault="001E55D9" w:rsidP="00CF1D13">
      <w:pPr>
        <w:pStyle w:val="Akapitzlist"/>
        <w:numPr>
          <w:ilvl w:val="0"/>
          <w:numId w:val="37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budynków nie więcej niż 8 m,</w:t>
      </w:r>
    </w:p>
    <w:p w14:paraId="737A1DF3" w14:textId="589D70B7" w:rsidR="001E55D9" w:rsidRPr="002B2FBA" w:rsidRDefault="001E55D9" w:rsidP="00CF1D13">
      <w:pPr>
        <w:pStyle w:val="Akapitzlist"/>
        <w:numPr>
          <w:ilvl w:val="0"/>
          <w:numId w:val="37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kaplicy cmentarnej i dzwonnicy nie więcej niż 20 m</w:t>
      </w:r>
      <w:r w:rsidR="00CA2F6B" w:rsidRPr="002B2FBA">
        <w:rPr>
          <w:rFonts w:ascii="Arial" w:hAnsi="Arial" w:cs="Arial"/>
          <w:sz w:val="22"/>
          <w:szCs w:val="22"/>
        </w:rPr>
        <w:t>;</w:t>
      </w:r>
    </w:p>
    <w:p w14:paraId="44276950" w14:textId="0E82E28F" w:rsidR="001E55D9" w:rsidRPr="002B2FBA" w:rsidRDefault="001E55D9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dowolną geometrię dachów;</w:t>
      </w:r>
    </w:p>
    <w:p w14:paraId="38BF33E8" w14:textId="7417530C" w:rsidR="00871BA3" w:rsidRPr="002B2FBA" w:rsidRDefault="00CB3613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color w:val="000000" w:themeColor="text1"/>
          <w:sz w:val="22"/>
          <w:szCs w:val="22"/>
        </w:rPr>
        <w:t>w zakresie ochrony zabytków zasady zgodne z § 7;</w:t>
      </w:r>
    </w:p>
    <w:p w14:paraId="176146D6" w14:textId="0347EE4B" w:rsidR="00D4756C" w:rsidRPr="002B2FBA" w:rsidRDefault="00D4756C" w:rsidP="00CF1D13">
      <w:pPr>
        <w:pStyle w:val="Akapitzlist"/>
        <w:numPr>
          <w:ilvl w:val="0"/>
          <w:numId w:val="3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dopuszczenie zapewnienia miejsc postojowych z przyległego terenu drogi publicznej; </w:t>
      </w:r>
    </w:p>
    <w:p w14:paraId="58349649" w14:textId="2A23C166" w:rsidR="00CB3613" w:rsidRPr="002B2FBA" w:rsidRDefault="00CB3613" w:rsidP="00CF1D13">
      <w:pPr>
        <w:pStyle w:val="Akapitzlist"/>
        <w:numPr>
          <w:ilvl w:val="0"/>
          <w:numId w:val="38"/>
        </w:numPr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color w:val="000000" w:themeColor="text1"/>
          <w:sz w:val="22"/>
          <w:szCs w:val="22"/>
        </w:rPr>
        <w:t xml:space="preserve">dostępność komunikacyjną z przyległego terenu drogi publicznej. </w:t>
      </w:r>
    </w:p>
    <w:p w14:paraId="1B817298" w14:textId="079D74E4" w:rsidR="00395649" w:rsidRPr="002B2FBA" w:rsidRDefault="00E366D7" w:rsidP="00312506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6</w:t>
      </w:r>
      <w:r w:rsidR="00395649"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395649" w:rsidRPr="002B2FBA">
        <w:rPr>
          <w:rFonts w:ascii="Arial" w:hAnsi="Arial" w:cs="Arial"/>
          <w:sz w:val="22"/>
          <w:szCs w:val="22"/>
        </w:rPr>
        <w:t xml:space="preserve">Na terenach dróg </w:t>
      </w:r>
      <w:r w:rsidR="0031314D" w:rsidRPr="002B2FBA">
        <w:rPr>
          <w:rFonts w:ascii="Arial" w:hAnsi="Arial" w:cs="Arial"/>
          <w:sz w:val="22"/>
          <w:szCs w:val="22"/>
        </w:rPr>
        <w:t>dojazdowych</w:t>
      </w:r>
      <w:r w:rsidR="00395649" w:rsidRPr="002B2FBA">
        <w:rPr>
          <w:rFonts w:ascii="Arial" w:hAnsi="Arial" w:cs="Arial"/>
          <w:sz w:val="22"/>
          <w:szCs w:val="22"/>
        </w:rPr>
        <w:t>, oznaczonych na rysunku</w:t>
      </w:r>
      <w:r w:rsidR="0031314D" w:rsidRPr="002B2FBA">
        <w:rPr>
          <w:rFonts w:ascii="Arial" w:hAnsi="Arial" w:cs="Arial"/>
          <w:sz w:val="22"/>
          <w:szCs w:val="22"/>
        </w:rPr>
        <w:t xml:space="preserve"> planu</w:t>
      </w:r>
      <w:r w:rsidR="00395649" w:rsidRPr="002B2FBA">
        <w:rPr>
          <w:rFonts w:ascii="Arial" w:hAnsi="Arial" w:cs="Arial"/>
          <w:sz w:val="22"/>
          <w:szCs w:val="22"/>
        </w:rPr>
        <w:t xml:space="preserve"> symbolami </w:t>
      </w:r>
      <w:r w:rsidR="00DB4096" w:rsidRPr="002B2FBA">
        <w:rPr>
          <w:rFonts w:ascii="Arial" w:hAnsi="Arial" w:cs="Arial"/>
          <w:b/>
          <w:sz w:val="22"/>
          <w:szCs w:val="22"/>
        </w:rPr>
        <w:t>1</w:t>
      </w:r>
      <w:r w:rsidR="00395649" w:rsidRPr="002B2FBA">
        <w:rPr>
          <w:rFonts w:ascii="Arial" w:hAnsi="Arial" w:cs="Arial"/>
          <w:b/>
          <w:sz w:val="22"/>
          <w:szCs w:val="22"/>
        </w:rPr>
        <w:t>KD</w:t>
      </w:r>
      <w:r w:rsidR="00CB3613" w:rsidRPr="002B2FBA">
        <w:rPr>
          <w:rFonts w:ascii="Arial" w:hAnsi="Arial" w:cs="Arial"/>
          <w:b/>
          <w:sz w:val="22"/>
          <w:szCs w:val="22"/>
        </w:rPr>
        <w:t>D</w:t>
      </w:r>
      <w:r w:rsidR="00DB4096" w:rsidRPr="002B2FBA">
        <w:rPr>
          <w:rFonts w:ascii="Arial" w:hAnsi="Arial" w:cs="Arial"/>
          <w:sz w:val="22"/>
          <w:szCs w:val="22"/>
        </w:rPr>
        <w:t>,</w:t>
      </w:r>
      <w:r w:rsidR="00DB4096" w:rsidRPr="002B2FBA">
        <w:rPr>
          <w:rFonts w:ascii="Arial" w:hAnsi="Arial" w:cs="Arial"/>
          <w:b/>
          <w:sz w:val="22"/>
          <w:szCs w:val="22"/>
        </w:rPr>
        <w:t xml:space="preserve"> 2KD</w:t>
      </w:r>
      <w:r w:rsidR="00CB3613" w:rsidRPr="002B2FBA">
        <w:rPr>
          <w:rFonts w:ascii="Arial" w:hAnsi="Arial" w:cs="Arial"/>
          <w:b/>
          <w:sz w:val="22"/>
          <w:szCs w:val="22"/>
        </w:rPr>
        <w:t>D</w:t>
      </w:r>
      <w:r w:rsidR="00395649" w:rsidRPr="002B2FBA">
        <w:rPr>
          <w:rFonts w:ascii="Arial" w:hAnsi="Arial" w:cs="Arial"/>
          <w:sz w:val="22"/>
          <w:szCs w:val="22"/>
        </w:rPr>
        <w:t xml:space="preserve">, </w:t>
      </w:r>
      <w:r w:rsidR="00CB3613" w:rsidRPr="002B2FBA">
        <w:rPr>
          <w:rFonts w:ascii="Arial" w:hAnsi="Arial" w:cs="Arial"/>
          <w:b/>
          <w:sz w:val="22"/>
          <w:szCs w:val="22"/>
        </w:rPr>
        <w:t>3</w:t>
      </w:r>
      <w:r w:rsidR="00395649" w:rsidRPr="002B2FBA">
        <w:rPr>
          <w:rFonts w:ascii="Arial" w:hAnsi="Arial" w:cs="Arial"/>
          <w:b/>
          <w:sz w:val="22"/>
          <w:szCs w:val="22"/>
        </w:rPr>
        <w:t>KDD</w:t>
      </w:r>
      <w:r w:rsidR="00395649" w:rsidRPr="002B2FBA">
        <w:rPr>
          <w:rFonts w:ascii="Arial" w:hAnsi="Arial" w:cs="Arial"/>
          <w:sz w:val="22"/>
          <w:szCs w:val="22"/>
        </w:rPr>
        <w:t xml:space="preserve">, </w:t>
      </w:r>
      <w:r w:rsidR="00CB3613" w:rsidRPr="002B2FBA">
        <w:rPr>
          <w:rFonts w:ascii="Arial" w:hAnsi="Arial" w:cs="Arial"/>
          <w:b/>
          <w:sz w:val="22"/>
          <w:szCs w:val="22"/>
        </w:rPr>
        <w:t>4</w:t>
      </w:r>
      <w:r w:rsidR="00395649" w:rsidRPr="002B2FBA">
        <w:rPr>
          <w:rFonts w:ascii="Arial" w:hAnsi="Arial" w:cs="Arial"/>
          <w:b/>
          <w:sz w:val="22"/>
          <w:szCs w:val="22"/>
        </w:rPr>
        <w:t>KDD</w:t>
      </w:r>
      <w:r w:rsidR="00CB3613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CB3613" w:rsidRPr="002B2FBA">
        <w:rPr>
          <w:rFonts w:ascii="Arial" w:hAnsi="Arial" w:cs="Arial"/>
          <w:b/>
          <w:sz w:val="22"/>
          <w:szCs w:val="22"/>
        </w:rPr>
        <w:t>5KDD</w:t>
      </w:r>
      <w:r w:rsidR="00CB3613" w:rsidRPr="002B2FBA">
        <w:rPr>
          <w:rFonts w:ascii="Arial" w:hAnsi="Arial" w:cs="Arial"/>
          <w:bCs/>
          <w:sz w:val="22"/>
          <w:szCs w:val="22"/>
        </w:rPr>
        <w:t>,</w:t>
      </w:r>
      <w:r w:rsidR="00CB3613" w:rsidRPr="002B2FBA">
        <w:rPr>
          <w:rFonts w:ascii="Arial" w:hAnsi="Arial" w:cs="Arial"/>
          <w:b/>
          <w:sz w:val="22"/>
          <w:szCs w:val="22"/>
        </w:rPr>
        <w:t xml:space="preserve"> 6KDD</w:t>
      </w:r>
      <w:r w:rsidR="00CB3613" w:rsidRPr="002B2FBA">
        <w:rPr>
          <w:rFonts w:ascii="Arial" w:hAnsi="Arial" w:cs="Arial"/>
          <w:bCs/>
          <w:sz w:val="22"/>
          <w:szCs w:val="22"/>
        </w:rPr>
        <w:t>,</w:t>
      </w:r>
      <w:r w:rsidR="00CB3613" w:rsidRPr="002B2FBA">
        <w:rPr>
          <w:rFonts w:ascii="Arial" w:hAnsi="Arial" w:cs="Arial"/>
          <w:b/>
          <w:sz w:val="22"/>
          <w:szCs w:val="22"/>
        </w:rPr>
        <w:t xml:space="preserve"> 7KDD, 8KDD, 9KDD, 10KDD</w:t>
      </w:r>
      <w:r w:rsidR="00CB3613" w:rsidRPr="002B2FBA">
        <w:rPr>
          <w:rFonts w:ascii="Arial" w:hAnsi="Arial" w:cs="Arial"/>
          <w:bCs/>
          <w:sz w:val="22"/>
          <w:szCs w:val="22"/>
        </w:rPr>
        <w:t>,</w:t>
      </w:r>
      <w:r w:rsidR="00CB3613" w:rsidRPr="002B2FBA">
        <w:rPr>
          <w:rFonts w:ascii="Arial" w:hAnsi="Arial" w:cs="Arial"/>
          <w:b/>
          <w:sz w:val="22"/>
          <w:szCs w:val="22"/>
        </w:rPr>
        <w:t xml:space="preserve"> 11KDD</w:t>
      </w:r>
      <w:r w:rsidR="00CB3613" w:rsidRPr="002B2FBA">
        <w:rPr>
          <w:rFonts w:ascii="Arial" w:hAnsi="Arial" w:cs="Arial"/>
          <w:bCs/>
          <w:sz w:val="22"/>
          <w:szCs w:val="22"/>
        </w:rPr>
        <w:t>,</w:t>
      </w:r>
      <w:r w:rsidR="00CB3613" w:rsidRPr="002B2FBA">
        <w:rPr>
          <w:rFonts w:ascii="Arial" w:hAnsi="Arial" w:cs="Arial"/>
          <w:b/>
          <w:sz w:val="22"/>
          <w:szCs w:val="22"/>
        </w:rPr>
        <w:t xml:space="preserve"> 12KDD</w:t>
      </w:r>
      <w:r w:rsidR="00CB3613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CB3613" w:rsidRPr="002B2FBA">
        <w:rPr>
          <w:rFonts w:ascii="Arial" w:hAnsi="Arial" w:cs="Arial"/>
          <w:b/>
          <w:sz w:val="22"/>
          <w:szCs w:val="22"/>
        </w:rPr>
        <w:t>13KDD</w:t>
      </w:r>
      <w:r w:rsidR="00461F87" w:rsidRPr="002B2FBA">
        <w:rPr>
          <w:rFonts w:ascii="Arial" w:hAnsi="Arial" w:cs="Arial"/>
          <w:bCs/>
          <w:sz w:val="22"/>
          <w:szCs w:val="22"/>
        </w:rPr>
        <w:t>,</w:t>
      </w:r>
      <w:r w:rsidR="00461F87" w:rsidRPr="002B2FBA">
        <w:rPr>
          <w:rFonts w:ascii="Arial" w:hAnsi="Arial" w:cs="Arial"/>
          <w:b/>
          <w:sz w:val="22"/>
          <w:szCs w:val="22"/>
        </w:rPr>
        <w:t xml:space="preserve"> 14KDD</w:t>
      </w:r>
      <w:r w:rsidR="000A7A08" w:rsidRPr="002B2FBA">
        <w:rPr>
          <w:rFonts w:ascii="Arial" w:hAnsi="Arial" w:cs="Arial"/>
          <w:bCs/>
          <w:sz w:val="22"/>
          <w:szCs w:val="22"/>
        </w:rPr>
        <w:t xml:space="preserve">, </w:t>
      </w:r>
      <w:r w:rsidR="000A7A08" w:rsidRPr="002B2FBA">
        <w:rPr>
          <w:rFonts w:ascii="Arial" w:hAnsi="Arial" w:cs="Arial"/>
          <w:b/>
          <w:sz w:val="22"/>
          <w:szCs w:val="22"/>
        </w:rPr>
        <w:t>15KDD</w:t>
      </w:r>
      <w:r w:rsidR="005C5EC6" w:rsidRPr="002B2FBA">
        <w:rPr>
          <w:rFonts w:ascii="Arial" w:hAnsi="Arial" w:cs="Arial"/>
          <w:sz w:val="22"/>
          <w:szCs w:val="22"/>
        </w:rPr>
        <w:t xml:space="preserve"> </w:t>
      </w:r>
      <w:r w:rsidR="00395649" w:rsidRPr="002B2FBA">
        <w:rPr>
          <w:rFonts w:ascii="Arial" w:hAnsi="Arial" w:cs="Arial"/>
          <w:sz w:val="22"/>
          <w:szCs w:val="22"/>
        </w:rPr>
        <w:t>ustala się:</w:t>
      </w:r>
    </w:p>
    <w:p w14:paraId="4D769AA3" w14:textId="77777777" w:rsidR="00757AC6" w:rsidRPr="002B2FBA" w:rsidRDefault="00757AC6" w:rsidP="00312506">
      <w:pPr>
        <w:numPr>
          <w:ilvl w:val="0"/>
          <w:numId w:val="12"/>
        </w:numPr>
        <w:tabs>
          <w:tab w:val="clear" w:pos="720"/>
          <w:tab w:val="num" w:pos="0"/>
          <w:tab w:val="left" w:pos="426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sytuowanie jezdni o parametrach zgodnie z przepisami odrębnymi;</w:t>
      </w:r>
    </w:p>
    <w:p w14:paraId="5A172C64" w14:textId="77777777" w:rsidR="00757AC6" w:rsidRPr="002B2FBA" w:rsidRDefault="00757AC6" w:rsidP="00312506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zagospodarowanie pasa drogowego zgodnie z przepisami odrębnymi;</w:t>
      </w:r>
    </w:p>
    <w:p w14:paraId="460ED59D" w14:textId="77777777" w:rsidR="001E21FF" w:rsidRPr="002B2FBA" w:rsidRDefault="00757AC6" w:rsidP="00312506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sytuowania miejsc postojowych i ścieżek pieszo-rowerowych, zgodnie z przepisami odrębnymi</w:t>
      </w:r>
      <w:r w:rsidR="001E21FF" w:rsidRPr="002B2FBA">
        <w:rPr>
          <w:rFonts w:ascii="Arial" w:hAnsi="Arial" w:cs="Arial"/>
          <w:sz w:val="22"/>
          <w:szCs w:val="22"/>
        </w:rPr>
        <w:t>;</w:t>
      </w:r>
    </w:p>
    <w:p w14:paraId="32E46698" w14:textId="02015EC7" w:rsidR="00CB3613" w:rsidRPr="002B2FBA" w:rsidRDefault="001E21FF" w:rsidP="00312506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zagospodarowania zielenią, w tym wysoką, wszystkich nieutwardzonych powierzchni drogowych.</w:t>
      </w:r>
    </w:p>
    <w:p w14:paraId="13BE1DF8" w14:textId="333A808E" w:rsidR="00CB3613" w:rsidRPr="002B2FBA" w:rsidRDefault="00CB3613" w:rsidP="00312506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7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 xml:space="preserve">Na terenie komunikacji drogowej wewnętrznej, oznaczonym na rysunku planu symbolem </w:t>
      </w:r>
      <w:r w:rsidRPr="002B2FBA">
        <w:rPr>
          <w:rFonts w:ascii="Arial" w:hAnsi="Arial" w:cs="Arial"/>
          <w:b/>
          <w:bCs/>
          <w:sz w:val="22"/>
          <w:szCs w:val="22"/>
        </w:rPr>
        <w:t>KR</w:t>
      </w:r>
      <w:r w:rsidRPr="002B2FBA">
        <w:rPr>
          <w:rFonts w:ascii="Arial" w:hAnsi="Arial" w:cs="Arial"/>
          <w:sz w:val="22"/>
          <w:szCs w:val="22"/>
        </w:rPr>
        <w:t xml:space="preserve"> ustala się:</w:t>
      </w:r>
    </w:p>
    <w:p w14:paraId="7F906FC8" w14:textId="52D92B6C" w:rsidR="00CB3613" w:rsidRPr="002B2FBA" w:rsidRDefault="00CB3613" w:rsidP="00312506">
      <w:pPr>
        <w:numPr>
          <w:ilvl w:val="0"/>
          <w:numId w:val="11"/>
        </w:numPr>
        <w:tabs>
          <w:tab w:val="clear" w:pos="960"/>
        </w:tabs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w zakresie zagospodarowania pasa drogowego </w:t>
      </w:r>
      <w:r w:rsidR="00EE1C16" w:rsidRPr="002B2FBA">
        <w:rPr>
          <w:rFonts w:ascii="Arial" w:hAnsi="Arial" w:cs="Arial"/>
          <w:sz w:val="22"/>
          <w:szCs w:val="22"/>
        </w:rPr>
        <w:t>–</w:t>
      </w:r>
      <w:r w:rsidRPr="002B2FBA">
        <w:rPr>
          <w:rFonts w:ascii="Arial" w:hAnsi="Arial" w:cs="Arial"/>
          <w:sz w:val="22"/>
          <w:szCs w:val="22"/>
        </w:rPr>
        <w:t xml:space="preserve"> przekrój jednojezdniowy dwupasowy lub ciąg pieszo-jezdny;</w:t>
      </w:r>
    </w:p>
    <w:p w14:paraId="631D50CD" w14:textId="77777777" w:rsidR="00CB3613" w:rsidRPr="002B2FBA" w:rsidRDefault="00CB3613" w:rsidP="00312506">
      <w:pPr>
        <w:numPr>
          <w:ilvl w:val="0"/>
          <w:numId w:val="11"/>
        </w:numPr>
        <w:tabs>
          <w:tab w:val="left" w:pos="426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sytuowania miejsc postojowych;</w:t>
      </w:r>
    </w:p>
    <w:p w14:paraId="2555842B" w14:textId="56C82790" w:rsidR="00C34E54" w:rsidRPr="002B2FBA" w:rsidRDefault="00CB3613" w:rsidP="00312506">
      <w:pPr>
        <w:numPr>
          <w:ilvl w:val="0"/>
          <w:numId w:val="11"/>
        </w:numPr>
        <w:tabs>
          <w:tab w:val="clear" w:pos="960"/>
        </w:tabs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sytuowania dodatkowych, innych niż ustalone w pkt 1 elementów pasa drogowego, zgodnie z przepisami odrębnymi.</w:t>
      </w:r>
    </w:p>
    <w:p w14:paraId="3BF84DC2" w14:textId="70C6650B" w:rsidR="001431ED" w:rsidRPr="002B2FBA" w:rsidRDefault="00CB3613" w:rsidP="00871BA3">
      <w:pPr>
        <w:spacing w:after="3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1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8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 xml:space="preserve">Nie podejmuje się ustaleń 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 planach zagospodarowania przestrzennego województwa. </w:t>
      </w:r>
    </w:p>
    <w:p w14:paraId="3FCBD129" w14:textId="7944A996" w:rsidR="008D78D7" w:rsidRPr="002B2FBA" w:rsidRDefault="00E366D7" w:rsidP="00312506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>§ 1</w:t>
      </w:r>
      <w:r w:rsidR="0031314D" w:rsidRPr="002B2FBA">
        <w:rPr>
          <w:rFonts w:ascii="Arial" w:hAnsi="Arial" w:cs="Arial"/>
          <w:b/>
          <w:sz w:val="22"/>
          <w:szCs w:val="22"/>
        </w:rPr>
        <w:t>9</w:t>
      </w:r>
      <w:r w:rsidR="008D78D7" w:rsidRPr="002B2FBA">
        <w:rPr>
          <w:rFonts w:ascii="Arial" w:hAnsi="Arial" w:cs="Arial"/>
          <w:b/>
          <w:sz w:val="22"/>
          <w:szCs w:val="22"/>
        </w:rPr>
        <w:t xml:space="preserve">. </w:t>
      </w:r>
      <w:r w:rsidR="008D78D7" w:rsidRPr="002B2FBA">
        <w:rPr>
          <w:rFonts w:ascii="Arial" w:hAnsi="Arial" w:cs="Arial"/>
          <w:sz w:val="22"/>
          <w:szCs w:val="22"/>
        </w:rPr>
        <w:t>1.</w:t>
      </w:r>
      <w:r w:rsidR="008D78D7" w:rsidRPr="002B2FBA">
        <w:rPr>
          <w:rFonts w:ascii="Arial" w:hAnsi="Arial" w:cs="Arial"/>
          <w:b/>
          <w:sz w:val="22"/>
          <w:szCs w:val="22"/>
        </w:rPr>
        <w:t xml:space="preserve"> </w:t>
      </w:r>
      <w:r w:rsidR="008D78D7" w:rsidRPr="002B2FBA">
        <w:rPr>
          <w:rFonts w:ascii="Arial" w:hAnsi="Arial" w:cs="Arial"/>
          <w:sz w:val="22"/>
          <w:szCs w:val="22"/>
        </w:rPr>
        <w:t>W planie nie wyznacza się terenów wymagających wszczęcia postępowania scalania i podziału nieruchomości w rozumieniu przepisów odrębnych.</w:t>
      </w:r>
    </w:p>
    <w:p w14:paraId="0923E8E4" w14:textId="02512717" w:rsidR="008D78D7" w:rsidRPr="002B2FBA" w:rsidRDefault="008D78D7" w:rsidP="00312506">
      <w:pPr>
        <w:pStyle w:val="Tekstpodstawowy31"/>
        <w:spacing w:line="276" w:lineRule="auto"/>
        <w:ind w:firstLine="426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lastRenderedPageBreak/>
        <w:t>2.</w:t>
      </w:r>
      <w:r w:rsidRPr="002B2FBA">
        <w:rPr>
          <w:rFonts w:ascii="Arial" w:hAnsi="Arial" w:cs="Arial"/>
          <w:b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 xml:space="preserve">W zakresie szczegółowych zasad i warunków scalania i podziału nieruchomości </w:t>
      </w:r>
      <w:r w:rsidR="00E97A22" w:rsidRPr="002B2FBA">
        <w:rPr>
          <w:rFonts w:ascii="Arial" w:hAnsi="Arial" w:cs="Arial"/>
          <w:sz w:val="22"/>
          <w:szCs w:val="22"/>
        </w:rPr>
        <w:t xml:space="preserve">na terenach </w:t>
      </w:r>
      <w:r w:rsidR="00E97A22" w:rsidRPr="002B2FBA">
        <w:rPr>
          <w:rFonts w:ascii="Arial" w:hAnsi="Arial" w:cs="Arial"/>
          <w:b/>
          <w:sz w:val="22"/>
          <w:szCs w:val="22"/>
        </w:rPr>
        <w:t>MN</w:t>
      </w:r>
      <w:r w:rsidR="00E97A22" w:rsidRPr="002B2FBA">
        <w:rPr>
          <w:rFonts w:ascii="Arial" w:hAnsi="Arial" w:cs="Arial"/>
          <w:sz w:val="22"/>
          <w:szCs w:val="22"/>
        </w:rPr>
        <w:t xml:space="preserve"> i </w:t>
      </w:r>
      <w:r w:rsidR="00E97A22" w:rsidRPr="002B2FBA">
        <w:rPr>
          <w:rFonts w:ascii="Arial" w:hAnsi="Arial" w:cs="Arial"/>
          <w:b/>
          <w:sz w:val="22"/>
          <w:szCs w:val="22"/>
        </w:rPr>
        <w:t>MN</w:t>
      </w:r>
      <w:r w:rsidR="00D35133" w:rsidRPr="002B2FBA">
        <w:rPr>
          <w:rFonts w:ascii="Arial" w:hAnsi="Arial" w:cs="Arial"/>
          <w:b/>
          <w:sz w:val="22"/>
          <w:szCs w:val="22"/>
        </w:rPr>
        <w:t>-</w:t>
      </w:r>
      <w:r w:rsidR="00E97A22" w:rsidRPr="002B2FBA">
        <w:rPr>
          <w:rFonts w:ascii="Arial" w:hAnsi="Arial" w:cs="Arial"/>
          <w:b/>
          <w:sz w:val="22"/>
          <w:szCs w:val="22"/>
        </w:rPr>
        <w:t>U</w:t>
      </w:r>
      <w:r w:rsidR="00E97A22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ustala się:</w:t>
      </w:r>
    </w:p>
    <w:p w14:paraId="41AA21E2" w14:textId="77460A3B" w:rsidR="008D78D7" w:rsidRPr="002B2FBA" w:rsidRDefault="008D78D7" w:rsidP="00312506">
      <w:pPr>
        <w:pStyle w:val="Tekstpodstawowy31"/>
        <w:numPr>
          <w:ilvl w:val="0"/>
          <w:numId w:val="7"/>
        </w:numPr>
        <w:tabs>
          <w:tab w:val="clear" w:pos="757"/>
          <w:tab w:val="left" w:pos="426"/>
        </w:tabs>
        <w:spacing w:line="276" w:lineRule="auto"/>
        <w:ind w:left="397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minimalną szerokość frontu działki</w:t>
      </w:r>
      <w:r w:rsidR="005A5809" w:rsidRPr="002B2FBA">
        <w:rPr>
          <w:rFonts w:ascii="Arial" w:hAnsi="Arial" w:cs="Arial"/>
          <w:sz w:val="22"/>
          <w:szCs w:val="22"/>
        </w:rPr>
        <w:t xml:space="preserve">: </w:t>
      </w:r>
      <w:r w:rsidRPr="002B2FBA">
        <w:rPr>
          <w:rFonts w:ascii="Arial" w:hAnsi="Arial" w:cs="Arial"/>
          <w:sz w:val="22"/>
          <w:szCs w:val="22"/>
        </w:rPr>
        <w:t>20</w:t>
      </w:r>
      <w:r w:rsidR="00290E3D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m;</w:t>
      </w:r>
    </w:p>
    <w:p w14:paraId="36E2B7A4" w14:textId="5C7BE041" w:rsidR="008D78D7" w:rsidRPr="002B2FBA" w:rsidRDefault="008D78D7" w:rsidP="00312506">
      <w:pPr>
        <w:pStyle w:val="Tekstpodstawowy31"/>
        <w:numPr>
          <w:ilvl w:val="0"/>
          <w:numId w:val="7"/>
        </w:numPr>
        <w:tabs>
          <w:tab w:val="clear" w:pos="757"/>
          <w:tab w:val="left" w:pos="426"/>
        </w:tabs>
        <w:spacing w:line="276" w:lineRule="auto"/>
        <w:ind w:left="397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minimalną powierzchnię działki </w:t>
      </w:r>
      <w:r w:rsidR="00C71FCF" w:rsidRPr="002B2FBA">
        <w:rPr>
          <w:rFonts w:ascii="Arial" w:hAnsi="Arial" w:cs="Arial"/>
          <w:sz w:val="22"/>
          <w:szCs w:val="22"/>
        </w:rPr>
        <w:t xml:space="preserve">zgodnie z zapisami § 9 ust. 1 pkt 9, § 10 ust. 1 pkt </w:t>
      </w:r>
      <w:r w:rsidR="00871BA3" w:rsidRPr="002B2FBA">
        <w:rPr>
          <w:rFonts w:ascii="Arial" w:hAnsi="Arial" w:cs="Arial"/>
          <w:sz w:val="22"/>
          <w:szCs w:val="22"/>
        </w:rPr>
        <w:t>10</w:t>
      </w:r>
      <w:r w:rsidR="00290E3D" w:rsidRPr="002B2FBA">
        <w:rPr>
          <w:rFonts w:ascii="Arial" w:hAnsi="Arial" w:cs="Arial"/>
          <w:sz w:val="22"/>
          <w:szCs w:val="22"/>
        </w:rPr>
        <w:t>;</w:t>
      </w:r>
    </w:p>
    <w:p w14:paraId="04206F2A" w14:textId="3656F060" w:rsidR="00E7387E" w:rsidRPr="002B2FBA" w:rsidRDefault="008D78D7" w:rsidP="00312506">
      <w:pPr>
        <w:pStyle w:val="Tekstpodstawowy31"/>
        <w:numPr>
          <w:ilvl w:val="0"/>
          <w:numId w:val="7"/>
        </w:numPr>
        <w:tabs>
          <w:tab w:val="clear" w:pos="757"/>
          <w:tab w:val="left" w:pos="426"/>
        </w:tabs>
        <w:spacing w:after="360" w:line="276" w:lineRule="auto"/>
        <w:ind w:left="397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kąt położenia granic działek w stosunku do pasa drogowego od 70°</w:t>
      </w:r>
      <w:r w:rsidRPr="002B2FB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do 110°.</w:t>
      </w:r>
    </w:p>
    <w:p w14:paraId="6B55539B" w14:textId="7C27ABF5" w:rsidR="000830C5" w:rsidRPr="002B2FBA" w:rsidRDefault="00E366D7" w:rsidP="00312506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t xml:space="preserve">§ </w:t>
      </w:r>
      <w:r w:rsidR="0031314D" w:rsidRPr="002B2FBA">
        <w:rPr>
          <w:rFonts w:ascii="Arial" w:hAnsi="Arial" w:cs="Arial"/>
          <w:b/>
          <w:sz w:val="22"/>
          <w:szCs w:val="22"/>
        </w:rPr>
        <w:t>20</w:t>
      </w:r>
      <w:r w:rsidR="000B724C" w:rsidRPr="002B2FBA">
        <w:rPr>
          <w:rFonts w:ascii="Arial" w:hAnsi="Arial" w:cs="Arial"/>
          <w:b/>
          <w:sz w:val="22"/>
          <w:szCs w:val="22"/>
        </w:rPr>
        <w:t xml:space="preserve">. </w:t>
      </w:r>
      <w:r w:rsidR="006420E7" w:rsidRPr="002B2FBA">
        <w:rPr>
          <w:rFonts w:ascii="Arial" w:hAnsi="Arial" w:cs="Arial"/>
          <w:sz w:val="22"/>
          <w:szCs w:val="22"/>
        </w:rPr>
        <w:t>W zakresie szczególnych warunków zagospodarowania terenów oraz ograniczeń w ich użytkowaniu, w tym zakazu zabudowy ustala się</w:t>
      </w:r>
      <w:r w:rsidR="00594848" w:rsidRPr="002B2FBA">
        <w:rPr>
          <w:rFonts w:ascii="Arial" w:hAnsi="Arial" w:cs="Arial"/>
          <w:sz w:val="22"/>
          <w:szCs w:val="22"/>
        </w:rPr>
        <w:t>:</w:t>
      </w:r>
    </w:p>
    <w:p w14:paraId="2225A1E0" w14:textId="77777777" w:rsidR="00594848" w:rsidRPr="002B2FBA" w:rsidRDefault="00594848" w:rsidP="00312506">
      <w:pPr>
        <w:pStyle w:val="Akapitzlist"/>
        <w:numPr>
          <w:ilvl w:val="0"/>
          <w:numId w:val="29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uwzględnienie w zagospodarowaniu terenów wymagań i ograniczeń wynikających z przebiegających istniejących sieci infrastruktury technicznej, zgodnie z przepisami odrębnymi, w szczególności:</w:t>
      </w:r>
    </w:p>
    <w:p w14:paraId="26498E9F" w14:textId="049ABA4C" w:rsidR="00594848" w:rsidRPr="002B2FBA" w:rsidRDefault="00594848" w:rsidP="00871BA3">
      <w:pPr>
        <w:pStyle w:val="Akapitzlist"/>
        <w:numPr>
          <w:ilvl w:val="0"/>
          <w:numId w:val="30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istniejącej napowietrznej linii elektroenergetycznej wysokiego napięcia wraz z pasem technologicznym, wyznaczonym na rysunku planu,</w:t>
      </w:r>
    </w:p>
    <w:p w14:paraId="18BFCB98" w14:textId="78DF761F" w:rsidR="00594848" w:rsidRPr="002B2FBA" w:rsidRDefault="00594848" w:rsidP="00871BA3">
      <w:pPr>
        <w:pStyle w:val="Akapitzlist"/>
        <w:numPr>
          <w:ilvl w:val="0"/>
          <w:numId w:val="30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istniejących napowietrznych linii elektroenergetycznych średniego napięcia wraz z pasami technologicznymi, wyznaczonymi na rysunku planu,</w:t>
      </w:r>
    </w:p>
    <w:p w14:paraId="42C9452B" w14:textId="20AAFD5A" w:rsidR="00594848" w:rsidRPr="002B2FBA" w:rsidRDefault="00594848" w:rsidP="00871BA3">
      <w:pPr>
        <w:pStyle w:val="Akapitzlist"/>
        <w:numPr>
          <w:ilvl w:val="0"/>
          <w:numId w:val="30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gazociągu wysokiego ciśnienia DN150 relacji Mogilno – Trzemeszno</w:t>
      </w:r>
      <w:r w:rsidR="00634C65" w:rsidRPr="002B2FBA">
        <w:rPr>
          <w:rFonts w:ascii="Arial" w:hAnsi="Arial" w:cs="Arial"/>
          <w:sz w:val="22"/>
          <w:szCs w:val="22"/>
        </w:rPr>
        <w:t xml:space="preserve"> (MOP: 8,4 </w:t>
      </w:r>
      <w:proofErr w:type="spellStart"/>
      <w:r w:rsidR="00634C65" w:rsidRPr="002B2FBA">
        <w:rPr>
          <w:rFonts w:ascii="Arial" w:hAnsi="Arial" w:cs="Arial"/>
          <w:sz w:val="22"/>
          <w:szCs w:val="22"/>
        </w:rPr>
        <w:t>MPa</w:t>
      </w:r>
      <w:proofErr w:type="spellEnd"/>
      <w:r w:rsidR="00634C65" w:rsidRPr="002B2FBA">
        <w:rPr>
          <w:rFonts w:ascii="Arial" w:hAnsi="Arial" w:cs="Arial"/>
          <w:sz w:val="22"/>
          <w:szCs w:val="22"/>
        </w:rPr>
        <w:t>)</w:t>
      </w:r>
      <w:r w:rsidR="007E5560" w:rsidRPr="002B2FBA">
        <w:rPr>
          <w:rFonts w:ascii="Arial" w:hAnsi="Arial" w:cs="Arial"/>
          <w:sz w:val="22"/>
          <w:szCs w:val="22"/>
        </w:rPr>
        <w:t>,</w:t>
      </w:r>
    </w:p>
    <w:p w14:paraId="448C9A93" w14:textId="68ACC2D3" w:rsidR="00594848" w:rsidRPr="002B2FBA" w:rsidRDefault="00594848" w:rsidP="00871BA3">
      <w:pPr>
        <w:pStyle w:val="Akapitzlist"/>
        <w:numPr>
          <w:ilvl w:val="0"/>
          <w:numId w:val="30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gazociągu tranzytowego DN1400</w:t>
      </w:r>
      <w:r w:rsidR="00A87983" w:rsidRPr="002B2FBA">
        <w:rPr>
          <w:rFonts w:ascii="Arial" w:hAnsi="Arial" w:cs="Arial"/>
          <w:sz w:val="22"/>
          <w:szCs w:val="22"/>
        </w:rPr>
        <w:t xml:space="preserve"> rela</w:t>
      </w:r>
      <w:r w:rsidR="00BD4EC5" w:rsidRPr="002B2FBA">
        <w:rPr>
          <w:rFonts w:ascii="Arial" w:hAnsi="Arial" w:cs="Arial"/>
          <w:sz w:val="22"/>
          <w:szCs w:val="22"/>
        </w:rPr>
        <w:t xml:space="preserve">cji </w:t>
      </w:r>
      <w:proofErr w:type="spellStart"/>
      <w:r w:rsidR="00BD4EC5" w:rsidRPr="002B2FBA">
        <w:rPr>
          <w:rFonts w:ascii="Arial" w:hAnsi="Arial" w:cs="Arial"/>
          <w:sz w:val="22"/>
          <w:szCs w:val="22"/>
        </w:rPr>
        <w:t>Jamał</w:t>
      </w:r>
      <w:proofErr w:type="spellEnd"/>
      <w:r w:rsidR="00BD4EC5" w:rsidRPr="002B2FBA">
        <w:rPr>
          <w:rFonts w:ascii="Arial" w:hAnsi="Arial" w:cs="Arial"/>
          <w:sz w:val="22"/>
          <w:szCs w:val="22"/>
        </w:rPr>
        <w:t xml:space="preserve"> – Europa Zachodnia (</w:t>
      </w:r>
      <w:r w:rsidR="00634C65" w:rsidRPr="002B2FBA">
        <w:rPr>
          <w:rFonts w:ascii="Arial" w:hAnsi="Arial" w:cs="Arial"/>
          <w:sz w:val="22"/>
          <w:szCs w:val="22"/>
        </w:rPr>
        <w:t xml:space="preserve">MOP: powyżej 2,5 </w:t>
      </w:r>
      <w:proofErr w:type="spellStart"/>
      <w:r w:rsidR="00634C65" w:rsidRPr="002B2FBA">
        <w:rPr>
          <w:rFonts w:ascii="Arial" w:hAnsi="Arial" w:cs="Arial"/>
          <w:sz w:val="22"/>
          <w:szCs w:val="22"/>
        </w:rPr>
        <w:t>MPa</w:t>
      </w:r>
      <w:proofErr w:type="spellEnd"/>
      <w:r w:rsidR="00634C65" w:rsidRPr="002B2FBA">
        <w:rPr>
          <w:rFonts w:ascii="Arial" w:hAnsi="Arial" w:cs="Arial"/>
          <w:sz w:val="22"/>
          <w:szCs w:val="22"/>
        </w:rPr>
        <w:t xml:space="preserve">, </w:t>
      </w:r>
      <w:r w:rsidR="00BD4EC5" w:rsidRPr="002B2FBA">
        <w:rPr>
          <w:rFonts w:ascii="Arial" w:hAnsi="Arial" w:cs="Arial"/>
          <w:sz w:val="22"/>
          <w:szCs w:val="22"/>
        </w:rPr>
        <w:t xml:space="preserve">rok budowy: </w:t>
      </w:r>
      <w:r w:rsidR="00EC38BB" w:rsidRPr="002B2FBA">
        <w:rPr>
          <w:rFonts w:ascii="Arial" w:hAnsi="Arial" w:cs="Arial"/>
          <w:sz w:val="22"/>
          <w:szCs w:val="22"/>
        </w:rPr>
        <w:t>2000</w:t>
      </w:r>
      <w:r w:rsidR="00BD4EC5" w:rsidRPr="002B2FBA">
        <w:rPr>
          <w:rFonts w:ascii="Arial" w:hAnsi="Arial" w:cs="Arial"/>
          <w:sz w:val="22"/>
          <w:szCs w:val="22"/>
        </w:rPr>
        <w:t>)</w:t>
      </w:r>
      <w:r w:rsidRPr="002B2FBA">
        <w:rPr>
          <w:rFonts w:ascii="Arial" w:hAnsi="Arial" w:cs="Arial"/>
          <w:sz w:val="22"/>
          <w:szCs w:val="22"/>
        </w:rPr>
        <w:t xml:space="preserve"> wraz ze strefą</w:t>
      </w:r>
      <w:r w:rsidR="00036689" w:rsidRPr="002B2FBA">
        <w:rPr>
          <w:rFonts w:ascii="Arial" w:hAnsi="Arial" w:cs="Arial"/>
          <w:sz w:val="22"/>
          <w:szCs w:val="22"/>
        </w:rPr>
        <w:t xml:space="preserve"> kontrolowaną</w:t>
      </w:r>
      <w:r w:rsidR="00A05D45" w:rsidRPr="002B2FBA">
        <w:rPr>
          <w:rFonts w:ascii="Arial" w:hAnsi="Arial" w:cs="Arial"/>
          <w:sz w:val="22"/>
          <w:szCs w:val="22"/>
        </w:rPr>
        <w:t xml:space="preserve"> o </w:t>
      </w:r>
      <w:r w:rsidR="00EC38BB" w:rsidRPr="002B2FBA">
        <w:rPr>
          <w:rFonts w:ascii="Arial" w:hAnsi="Arial" w:cs="Arial"/>
          <w:sz w:val="22"/>
          <w:szCs w:val="22"/>
        </w:rPr>
        <w:t xml:space="preserve">maksymalnej </w:t>
      </w:r>
      <w:r w:rsidR="00A05D45" w:rsidRPr="002B2FBA">
        <w:rPr>
          <w:rFonts w:ascii="Arial" w:hAnsi="Arial" w:cs="Arial"/>
          <w:sz w:val="22"/>
          <w:szCs w:val="22"/>
        </w:rPr>
        <w:t>szerokości 200</w:t>
      </w:r>
      <w:r w:rsidR="00D700FA" w:rsidRPr="002B2FBA">
        <w:rPr>
          <w:rFonts w:ascii="Arial" w:hAnsi="Arial" w:cs="Arial"/>
          <w:sz w:val="22"/>
          <w:szCs w:val="22"/>
        </w:rPr>
        <w:t> </w:t>
      </w:r>
      <w:r w:rsidR="00A05D45" w:rsidRPr="002B2FBA">
        <w:rPr>
          <w:rFonts w:ascii="Arial" w:hAnsi="Arial" w:cs="Arial"/>
          <w:sz w:val="22"/>
          <w:szCs w:val="22"/>
        </w:rPr>
        <w:t>m (po</w:t>
      </w:r>
      <w:r w:rsidR="00D700FA" w:rsidRPr="002B2FBA">
        <w:rPr>
          <w:rFonts w:ascii="Arial" w:hAnsi="Arial" w:cs="Arial"/>
          <w:sz w:val="22"/>
          <w:szCs w:val="22"/>
        </w:rPr>
        <w:t> </w:t>
      </w:r>
      <w:r w:rsidR="00A05D45" w:rsidRPr="002B2FBA">
        <w:rPr>
          <w:rFonts w:ascii="Arial" w:hAnsi="Arial" w:cs="Arial"/>
          <w:sz w:val="22"/>
          <w:szCs w:val="22"/>
        </w:rPr>
        <w:t>100 m od osi gazociągu)</w:t>
      </w:r>
      <w:r w:rsidRPr="002B2FBA">
        <w:rPr>
          <w:rFonts w:ascii="Arial" w:hAnsi="Arial" w:cs="Arial"/>
          <w:sz w:val="22"/>
          <w:szCs w:val="22"/>
        </w:rPr>
        <w:t>;</w:t>
      </w:r>
    </w:p>
    <w:p w14:paraId="71CDA5A4" w14:textId="3CE96F19" w:rsidR="00594848" w:rsidRPr="002B2FBA" w:rsidRDefault="00594848" w:rsidP="00312506">
      <w:pPr>
        <w:pStyle w:val="Akapitzlist"/>
        <w:numPr>
          <w:ilvl w:val="0"/>
          <w:numId w:val="29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 granicach pasów technologicznych</w:t>
      </w:r>
      <w:r w:rsidR="00BF1C28" w:rsidRPr="002B2FBA">
        <w:rPr>
          <w:rFonts w:ascii="Arial" w:hAnsi="Arial" w:cs="Arial"/>
          <w:sz w:val="22"/>
          <w:szCs w:val="22"/>
        </w:rPr>
        <w:t xml:space="preserve"> </w:t>
      </w:r>
      <w:r w:rsidR="00646B12" w:rsidRPr="002B2FBA">
        <w:rPr>
          <w:rFonts w:ascii="Arial" w:hAnsi="Arial" w:cs="Arial"/>
          <w:sz w:val="22"/>
          <w:szCs w:val="22"/>
        </w:rPr>
        <w:t xml:space="preserve">napowietrznych linii elektroenergetycznych </w:t>
      </w:r>
      <w:r w:rsidRPr="002B2FBA">
        <w:rPr>
          <w:rFonts w:ascii="Arial" w:hAnsi="Arial" w:cs="Arial"/>
          <w:sz w:val="22"/>
          <w:szCs w:val="22"/>
        </w:rPr>
        <w:t>wskazanych w pkt 1</w:t>
      </w:r>
      <w:r w:rsidR="00BF1C28" w:rsidRPr="002B2FBA">
        <w:rPr>
          <w:rFonts w:ascii="Arial" w:hAnsi="Arial" w:cs="Arial"/>
          <w:sz w:val="22"/>
          <w:szCs w:val="22"/>
        </w:rPr>
        <w:t xml:space="preserve"> lit. a i b</w:t>
      </w:r>
      <w:r w:rsidR="00F01FBA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zakaz sytuowania instalacji fotowoltaicznych, sadzenia roślinności powyżej 3 m wysokości oraz o rozbudowanym systemie korzeniowym, a</w:t>
      </w:r>
      <w:r w:rsidR="007A3B3E" w:rsidRPr="002B2FBA">
        <w:rPr>
          <w:rFonts w:ascii="Arial" w:hAnsi="Arial" w:cs="Arial"/>
          <w:sz w:val="22"/>
          <w:szCs w:val="22"/>
        </w:rPr>
        <w:t> </w:t>
      </w:r>
      <w:r w:rsidRPr="002B2FBA">
        <w:rPr>
          <w:rFonts w:ascii="Arial" w:hAnsi="Arial" w:cs="Arial"/>
          <w:sz w:val="22"/>
          <w:szCs w:val="22"/>
        </w:rPr>
        <w:t xml:space="preserve">także obowiązek </w:t>
      </w:r>
      <w:r w:rsidR="00CF767E" w:rsidRPr="002B2FBA">
        <w:rPr>
          <w:rFonts w:ascii="Arial" w:hAnsi="Arial" w:cs="Arial"/>
          <w:sz w:val="22"/>
          <w:szCs w:val="22"/>
        </w:rPr>
        <w:t xml:space="preserve">zastosowania </w:t>
      </w:r>
      <w:r w:rsidRPr="002B2FBA">
        <w:rPr>
          <w:rFonts w:ascii="Arial" w:hAnsi="Arial" w:cs="Arial"/>
          <w:sz w:val="22"/>
          <w:szCs w:val="22"/>
        </w:rPr>
        <w:t>pasa wycinki podstawowej, zgodnie z przepisami odrębnymi;</w:t>
      </w:r>
    </w:p>
    <w:p w14:paraId="11BEFF3F" w14:textId="77777777" w:rsidR="007A3B3E" w:rsidRPr="002B2FBA" w:rsidRDefault="007E5560" w:rsidP="007E5560">
      <w:pPr>
        <w:pStyle w:val="Akapitzlist"/>
        <w:numPr>
          <w:ilvl w:val="0"/>
          <w:numId w:val="29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dla gazociągu wymienionego w</w:t>
      </w:r>
      <w:r w:rsidR="00594848" w:rsidRPr="002B2FBA">
        <w:rPr>
          <w:rFonts w:ascii="Arial" w:hAnsi="Arial" w:cs="Arial"/>
          <w:sz w:val="22"/>
          <w:szCs w:val="22"/>
        </w:rPr>
        <w:t xml:space="preserve"> pkt 1 lit. c</w:t>
      </w:r>
      <w:r w:rsidR="007F1339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należy</w:t>
      </w:r>
      <w:r w:rsidR="007A3B3E" w:rsidRPr="002B2FBA">
        <w:rPr>
          <w:rFonts w:ascii="Arial" w:hAnsi="Arial" w:cs="Arial"/>
          <w:sz w:val="22"/>
          <w:szCs w:val="22"/>
        </w:rPr>
        <w:t>:</w:t>
      </w:r>
    </w:p>
    <w:p w14:paraId="33726BFD" w14:textId="6DD66C73" w:rsidR="007F1339" w:rsidRPr="002B2FBA" w:rsidRDefault="007E5560" w:rsidP="00CF1D13">
      <w:pPr>
        <w:pStyle w:val="Akapitzlist"/>
        <w:numPr>
          <w:ilvl w:val="0"/>
          <w:numId w:val="39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zachować pas eksploatacyjny o szerokości 4 m (po 2 m od osi gazociągu), w którym zakazuje się</w:t>
      </w:r>
      <w:r w:rsidR="007A3B3E" w:rsidRPr="002B2FBA">
        <w:rPr>
          <w:rFonts w:ascii="Arial" w:hAnsi="Arial" w:cs="Arial"/>
          <w:sz w:val="22"/>
          <w:szCs w:val="22"/>
        </w:rPr>
        <w:t xml:space="preserve"> nasadzania drzew,</w:t>
      </w:r>
    </w:p>
    <w:p w14:paraId="58501DBB" w14:textId="56BA8456" w:rsidR="007A3B3E" w:rsidRPr="002B2FBA" w:rsidRDefault="007A3B3E" w:rsidP="00CF1D13">
      <w:pPr>
        <w:pStyle w:val="Akapitzlist"/>
        <w:numPr>
          <w:ilvl w:val="0"/>
          <w:numId w:val="39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zastosować strefy kontrolowane zgodnie z przepisami odrębnymi;</w:t>
      </w:r>
    </w:p>
    <w:p w14:paraId="0F83D2C5" w14:textId="619EFAE3" w:rsidR="00D4756C" w:rsidRPr="002B2FBA" w:rsidRDefault="00BF1C28" w:rsidP="00B24403">
      <w:pPr>
        <w:pStyle w:val="Akapitzlist"/>
        <w:numPr>
          <w:ilvl w:val="0"/>
          <w:numId w:val="29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 granicach strefy kontrolowanej wskazanej w pkt 1 lit. d</w:t>
      </w:r>
      <w:r w:rsidR="00D90B8E" w:rsidRPr="002B2FBA">
        <w:rPr>
          <w:rFonts w:ascii="Arial" w:hAnsi="Arial" w:cs="Arial"/>
          <w:sz w:val="22"/>
          <w:szCs w:val="22"/>
        </w:rPr>
        <w:t xml:space="preserve">) należy </w:t>
      </w:r>
      <w:r w:rsidRPr="002B2FBA">
        <w:rPr>
          <w:rFonts w:ascii="Arial" w:hAnsi="Arial" w:cs="Arial"/>
          <w:sz w:val="22"/>
          <w:szCs w:val="22"/>
        </w:rPr>
        <w:t>wszelkie zamierzenia inwestycyjne</w:t>
      </w:r>
      <w:r w:rsidR="00D4756C" w:rsidRPr="002B2FBA">
        <w:rPr>
          <w:rFonts w:ascii="Arial" w:hAnsi="Arial" w:cs="Arial"/>
          <w:sz w:val="22"/>
          <w:szCs w:val="22"/>
        </w:rPr>
        <w:t xml:space="preserve"> </w:t>
      </w:r>
      <w:r w:rsidRPr="002B2FBA">
        <w:rPr>
          <w:rFonts w:ascii="Arial" w:hAnsi="Arial" w:cs="Arial"/>
          <w:sz w:val="22"/>
          <w:szCs w:val="22"/>
        </w:rPr>
        <w:t>realizować</w:t>
      </w:r>
      <w:r w:rsidR="00A677AA" w:rsidRPr="002B2FBA">
        <w:rPr>
          <w:rFonts w:ascii="Arial" w:hAnsi="Arial" w:cs="Arial"/>
          <w:sz w:val="22"/>
          <w:szCs w:val="22"/>
        </w:rPr>
        <w:t xml:space="preserve"> z zapewnieniem zasad ochrony zdrowia, bezpieczeństwa ludzi i</w:t>
      </w:r>
      <w:r w:rsidR="007A3B3E" w:rsidRPr="002B2FBA">
        <w:rPr>
          <w:rFonts w:ascii="Arial" w:hAnsi="Arial" w:cs="Arial"/>
          <w:sz w:val="22"/>
          <w:szCs w:val="22"/>
        </w:rPr>
        <w:t> </w:t>
      </w:r>
      <w:r w:rsidR="00A677AA" w:rsidRPr="002B2FBA">
        <w:rPr>
          <w:rFonts w:ascii="Arial" w:hAnsi="Arial" w:cs="Arial"/>
          <w:sz w:val="22"/>
          <w:szCs w:val="22"/>
        </w:rPr>
        <w:t>mienia w otoczeniu eksploatowanej sieci gazowej</w:t>
      </w:r>
      <w:r w:rsidR="00D90B8E" w:rsidRPr="002B2FBA">
        <w:rPr>
          <w:rFonts w:ascii="Arial" w:hAnsi="Arial" w:cs="Arial"/>
          <w:sz w:val="22"/>
          <w:szCs w:val="22"/>
        </w:rPr>
        <w:t xml:space="preserve"> wysokiego ciśnienia oraz prawidłowego i bezpiecznego funkcjonowania tej sieci, wynikających z</w:t>
      </w:r>
      <w:r w:rsidR="00A677AA" w:rsidRPr="002B2FBA">
        <w:rPr>
          <w:rFonts w:ascii="Arial" w:hAnsi="Arial" w:cs="Arial"/>
          <w:sz w:val="22"/>
          <w:szCs w:val="22"/>
        </w:rPr>
        <w:t xml:space="preserve"> prze</w:t>
      </w:r>
      <w:r w:rsidR="00B24403" w:rsidRPr="002B2FBA">
        <w:rPr>
          <w:rFonts w:ascii="Arial" w:hAnsi="Arial" w:cs="Arial"/>
          <w:sz w:val="22"/>
          <w:szCs w:val="22"/>
        </w:rPr>
        <w:t>pisów</w:t>
      </w:r>
      <w:r w:rsidR="00A677AA" w:rsidRPr="002B2FBA">
        <w:rPr>
          <w:rFonts w:ascii="Arial" w:hAnsi="Arial" w:cs="Arial"/>
          <w:sz w:val="22"/>
          <w:szCs w:val="22"/>
        </w:rPr>
        <w:t xml:space="preserve"> </w:t>
      </w:r>
      <w:r w:rsidR="00B24403" w:rsidRPr="002B2FBA">
        <w:rPr>
          <w:rFonts w:ascii="Arial" w:hAnsi="Arial" w:cs="Arial"/>
          <w:sz w:val="22"/>
          <w:szCs w:val="22"/>
        </w:rPr>
        <w:t>odrębnych</w:t>
      </w:r>
      <w:r w:rsidR="007A3B3E" w:rsidRPr="002B2FBA">
        <w:rPr>
          <w:rFonts w:ascii="Arial" w:hAnsi="Arial" w:cs="Arial"/>
          <w:sz w:val="22"/>
          <w:szCs w:val="22"/>
        </w:rPr>
        <w:t>;</w:t>
      </w:r>
    </w:p>
    <w:p w14:paraId="5E5A1F4C" w14:textId="2C77B5FD" w:rsidR="00FE6F83" w:rsidRPr="002B2FBA" w:rsidRDefault="00594848" w:rsidP="00312506">
      <w:pPr>
        <w:pStyle w:val="Akapitzlist"/>
        <w:numPr>
          <w:ilvl w:val="0"/>
          <w:numId w:val="29"/>
        </w:numPr>
        <w:spacing w:after="36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uwzględnienie w zagospodarowaniu terenów wymagań i ograniczeń wynikających z przepisów odrębnych dla terenów zlokalizowanych w strefach sanitarnych cmentarzy.</w:t>
      </w:r>
    </w:p>
    <w:p w14:paraId="426F88EA" w14:textId="33BE82F1" w:rsidR="00BB52F7" w:rsidRPr="002B2FBA" w:rsidRDefault="00E366D7" w:rsidP="00340D09">
      <w:pPr>
        <w:keepNext/>
        <w:keepLines/>
        <w:widowControl w:val="0"/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F01FBA" w:rsidRPr="002B2FBA">
        <w:rPr>
          <w:rFonts w:ascii="Arial" w:hAnsi="Arial" w:cs="Arial"/>
          <w:b/>
          <w:sz w:val="22"/>
          <w:szCs w:val="22"/>
        </w:rPr>
        <w:t>2</w:t>
      </w:r>
      <w:r w:rsidR="0031314D" w:rsidRPr="002B2FBA">
        <w:rPr>
          <w:rFonts w:ascii="Arial" w:hAnsi="Arial" w:cs="Arial"/>
          <w:b/>
          <w:sz w:val="22"/>
          <w:szCs w:val="22"/>
        </w:rPr>
        <w:t>1</w:t>
      </w:r>
      <w:r w:rsidR="00BB52F7" w:rsidRPr="002B2FBA">
        <w:rPr>
          <w:rFonts w:ascii="Arial" w:hAnsi="Arial" w:cs="Arial"/>
          <w:b/>
          <w:sz w:val="22"/>
          <w:szCs w:val="22"/>
        </w:rPr>
        <w:t>.</w:t>
      </w:r>
      <w:r w:rsidR="00BB52F7" w:rsidRPr="002B2FBA">
        <w:rPr>
          <w:rFonts w:ascii="Arial" w:hAnsi="Arial" w:cs="Arial"/>
          <w:b/>
          <w:bCs/>
          <w:sz w:val="22"/>
          <w:szCs w:val="22"/>
        </w:rPr>
        <w:t xml:space="preserve"> </w:t>
      </w:r>
      <w:r w:rsidR="00BB52F7" w:rsidRPr="002B2FBA">
        <w:rPr>
          <w:rFonts w:ascii="Arial" w:hAnsi="Arial" w:cs="Arial"/>
          <w:sz w:val="22"/>
          <w:szCs w:val="22"/>
        </w:rPr>
        <w:t>W zakresie zasad modernizacji, rozbudowy i budowy systemów komunikacji ustal</w:t>
      </w:r>
      <w:r w:rsidR="000977C5" w:rsidRPr="002B2FBA">
        <w:rPr>
          <w:rFonts w:ascii="Arial" w:hAnsi="Arial" w:cs="Arial"/>
          <w:sz w:val="22"/>
          <w:szCs w:val="22"/>
        </w:rPr>
        <w:t>a</w:t>
      </w:r>
      <w:r w:rsidR="00BB52F7" w:rsidRPr="002B2FBA">
        <w:rPr>
          <w:rFonts w:ascii="Arial" w:hAnsi="Arial" w:cs="Arial"/>
          <w:sz w:val="22"/>
          <w:szCs w:val="22"/>
        </w:rPr>
        <w:t> się:</w:t>
      </w:r>
    </w:p>
    <w:p w14:paraId="4BE45ED6" w14:textId="614E7C70" w:rsidR="00BB52F7" w:rsidRPr="002B2FBA" w:rsidRDefault="00F71DC6" w:rsidP="000A7A08">
      <w:pPr>
        <w:keepNext/>
        <w:keepLines/>
        <w:widowControl w:val="0"/>
        <w:numPr>
          <w:ilvl w:val="0"/>
          <w:numId w:val="10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szerokość pasa drogowego</w:t>
      </w:r>
      <w:r w:rsidR="00BB52F7" w:rsidRPr="002B2FBA">
        <w:rPr>
          <w:rFonts w:ascii="Arial" w:hAnsi="Arial" w:cs="Arial"/>
          <w:sz w:val="22"/>
          <w:szCs w:val="22"/>
        </w:rPr>
        <w:t xml:space="preserve"> w liniach </w:t>
      </w:r>
      <w:r w:rsidR="00F477C9" w:rsidRPr="002B2FBA">
        <w:rPr>
          <w:rFonts w:ascii="Arial" w:hAnsi="Arial" w:cs="Arial"/>
          <w:sz w:val="22"/>
          <w:szCs w:val="22"/>
        </w:rPr>
        <w:t xml:space="preserve">istniejących </w:t>
      </w:r>
      <w:r w:rsidRPr="002B2FBA">
        <w:rPr>
          <w:rFonts w:ascii="Arial" w:hAnsi="Arial" w:cs="Arial"/>
          <w:sz w:val="22"/>
          <w:szCs w:val="22"/>
        </w:rPr>
        <w:t>zgodnie z rysunkiem</w:t>
      </w:r>
      <w:r w:rsidR="00BB52F7" w:rsidRPr="002B2FBA">
        <w:rPr>
          <w:rFonts w:ascii="Arial" w:hAnsi="Arial" w:cs="Arial"/>
          <w:sz w:val="22"/>
          <w:szCs w:val="22"/>
        </w:rPr>
        <w:t>;</w:t>
      </w:r>
    </w:p>
    <w:p w14:paraId="13170BD1" w14:textId="4CA9B71C" w:rsidR="00BB52F7" w:rsidRPr="002B2FBA" w:rsidRDefault="00BB52F7" w:rsidP="000A7A08">
      <w:pPr>
        <w:keepNext/>
        <w:keepLines/>
        <w:widowControl w:val="0"/>
        <w:numPr>
          <w:ilvl w:val="0"/>
          <w:numId w:val="10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zachowanie ciągłości powiązań elementów pasa drogowego, w szczególności jezdni, pieszo-jezdni, dróg pieszo</w:t>
      </w:r>
      <w:r w:rsidR="00F01FBA" w:rsidRPr="002B2FBA">
        <w:rPr>
          <w:rFonts w:ascii="Arial" w:hAnsi="Arial" w:cs="Arial"/>
          <w:sz w:val="22"/>
          <w:szCs w:val="22"/>
        </w:rPr>
        <w:t>-</w:t>
      </w:r>
      <w:r w:rsidRPr="002B2FBA">
        <w:rPr>
          <w:rFonts w:ascii="Arial" w:hAnsi="Arial" w:cs="Arial"/>
          <w:sz w:val="22"/>
          <w:szCs w:val="22"/>
        </w:rPr>
        <w:t xml:space="preserve">rowerowych w granicy obszaru planu oraz z zewnętrznym układem komunikacyjnym; </w:t>
      </w:r>
    </w:p>
    <w:p w14:paraId="762CFCC1" w14:textId="77777777" w:rsidR="00BB52F7" w:rsidRPr="002B2FBA" w:rsidRDefault="00BB52F7" w:rsidP="000A7A08">
      <w:pPr>
        <w:keepNext/>
        <w:keepLines/>
        <w:widowControl w:val="0"/>
        <w:numPr>
          <w:ilvl w:val="0"/>
          <w:numId w:val="10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uwzględnienie wymagań technicznych wynikających z oświetlenia terenów komunikacji oraz lokalizacji istniejących i planowanych urządzeń infrastruktury technicznej;</w:t>
      </w:r>
    </w:p>
    <w:p w14:paraId="36E98248" w14:textId="77777777" w:rsidR="00BB52F7" w:rsidRPr="002B2FBA" w:rsidRDefault="00BB52F7" w:rsidP="000A7A08">
      <w:pPr>
        <w:keepNext/>
        <w:keepLines/>
        <w:widowControl w:val="0"/>
        <w:numPr>
          <w:ilvl w:val="0"/>
          <w:numId w:val="10"/>
        </w:numPr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zapewnienie stanowisk postojowych, w tym miejsca przeznaczonego na parkowanie pojazdów wyposażonych w kartę parkingową, zgodnie z przepisami odrębnymi, w ilości nie mniejszej niż:</w:t>
      </w:r>
    </w:p>
    <w:p w14:paraId="3737DBE6" w14:textId="77777777" w:rsidR="00BB52F7" w:rsidRPr="002B2FBA" w:rsidRDefault="006D260D" w:rsidP="00871BA3">
      <w:pPr>
        <w:pStyle w:val="Akapitzlist"/>
        <w:keepNext/>
        <w:keepLines/>
        <w:widowControl w:val="0"/>
        <w:numPr>
          <w:ilvl w:val="4"/>
          <w:numId w:val="12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2 stanowiska</w:t>
      </w:r>
      <w:r w:rsidR="00BB52F7" w:rsidRPr="002B2FBA">
        <w:rPr>
          <w:rFonts w:ascii="Arial" w:hAnsi="Arial" w:cs="Arial"/>
          <w:sz w:val="22"/>
          <w:szCs w:val="22"/>
        </w:rPr>
        <w:t xml:space="preserve"> </w:t>
      </w:r>
      <w:r w:rsidR="002145A2" w:rsidRPr="002B2FBA">
        <w:rPr>
          <w:rFonts w:ascii="Arial" w:hAnsi="Arial" w:cs="Arial"/>
          <w:sz w:val="22"/>
          <w:szCs w:val="22"/>
        </w:rPr>
        <w:t xml:space="preserve">postojowe </w:t>
      </w:r>
      <w:r w:rsidR="00BB52F7" w:rsidRPr="002B2FBA">
        <w:rPr>
          <w:rFonts w:ascii="Arial" w:hAnsi="Arial" w:cs="Arial"/>
          <w:sz w:val="22"/>
          <w:szCs w:val="22"/>
        </w:rPr>
        <w:t>na 1 budynek mieszkalny jednorodzinny lub 2 stanowiska post</w:t>
      </w:r>
      <w:r w:rsidR="00AF3730" w:rsidRPr="002B2FBA">
        <w:rPr>
          <w:rFonts w:ascii="Arial" w:hAnsi="Arial" w:cs="Arial"/>
          <w:sz w:val="22"/>
          <w:szCs w:val="22"/>
        </w:rPr>
        <w:t>ojowe na </w:t>
      </w:r>
      <w:r w:rsidR="00920E59" w:rsidRPr="002B2FBA">
        <w:rPr>
          <w:rFonts w:ascii="Arial" w:hAnsi="Arial" w:cs="Arial"/>
          <w:sz w:val="22"/>
          <w:szCs w:val="22"/>
        </w:rPr>
        <w:t>każdy lokal mieszkalny w zabudowie mieszkaniowej jednorodzinnej,</w:t>
      </w:r>
    </w:p>
    <w:p w14:paraId="40205A4B" w14:textId="77777777" w:rsidR="005A5809" w:rsidRPr="002B2FBA" w:rsidRDefault="0031314D" w:rsidP="005A5809">
      <w:pPr>
        <w:pStyle w:val="Akapitzlist"/>
        <w:keepNext/>
        <w:keepLines/>
        <w:widowControl w:val="0"/>
        <w:numPr>
          <w:ilvl w:val="4"/>
          <w:numId w:val="12"/>
        </w:numPr>
        <w:tabs>
          <w:tab w:val="clear" w:pos="3600"/>
        </w:tabs>
        <w:autoSpaceDE w:val="0"/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2</w:t>
      </w:r>
      <w:r w:rsidR="00C34884" w:rsidRPr="002B2FBA">
        <w:rPr>
          <w:rFonts w:ascii="Arial" w:hAnsi="Arial" w:cs="Arial"/>
          <w:sz w:val="22"/>
          <w:szCs w:val="22"/>
        </w:rPr>
        <w:t xml:space="preserve"> stanowisk</w:t>
      </w:r>
      <w:r w:rsidRPr="002B2FBA">
        <w:rPr>
          <w:rFonts w:ascii="Arial" w:hAnsi="Arial" w:cs="Arial"/>
          <w:sz w:val="22"/>
          <w:szCs w:val="22"/>
        </w:rPr>
        <w:t>a</w:t>
      </w:r>
      <w:r w:rsidR="00C34884" w:rsidRPr="002B2FBA">
        <w:rPr>
          <w:rFonts w:ascii="Arial" w:hAnsi="Arial" w:cs="Arial"/>
          <w:sz w:val="22"/>
          <w:szCs w:val="22"/>
        </w:rPr>
        <w:t xml:space="preserve"> postojowe na</w:t>
      </w:r>
      <w:r w:rsidR="00920E59" w:rsidRPr="002B2FBA">
        <w:rPr>
          <w:rFonts w:ascii="Arial" w:hAnsi="Arial" w:cs="Arial"/>
          <w:sz w:val="22"/>
          <w:szCs w:val="22"/>
        </w:rPr>
        <w:t xml:space="preserve"> </w:t>
      </w:r>
      <w:r w:rsidR="00747B42" w:rsidRPr="002B2FBA">
        <w:rPr>
          <w:rFonts w:ascii="Arial" w:hAnsi="Arial" w:cs="Arial"/>
          <w:sz w:val="22"/>
          <w:szCs w:val="22"/>
        </w:rPr>
        <w:t xml:space="preserve">każde rozpoczęte </w:t>
      </w:r>
      <w:r w:rsidRPr="002B2FBA">
        <w:rPr>
          <w:rFonts w:ascii="Arial" w:hAnsi="Arial" w:cs="Arial"/>
          <w:sz w:val="22"/>
          <w:szCs w:val="22"/>
        </w:rPr>
        <w:t>10</w:t>
      </w:r>
      <w:r w:rsidR="00920E59" w:rsidRPr="002B2FBA">
        <w:rPr>
          <w:rFonts w:ascii="Arial" w:hAnsi="Arial" w:cs="Arial"/>
          <w:sz w:val="22"/>
          <w:szCs w:val="22"/>
        </w:rPr>
        <w:t>0</w:t>
      </w:r>
      <w:r w:rsidR="00F01FBA" w:rsidRPr="002B2FBA">
        <w:rPr>
          <w:rFonts w:ascii="Arial" w:hAnsi="Arial" w:cs="Arial"/>
          <w:sz w:val="22"/>
          <w:szCs w:val="22"/>
        </w:rPr>
        <w:t xml:space="preserve"> </w:t>
      </w:r>
      <w:r w:rsidR="00920E59" w:rsidRPr="002B2FBA">
        <w:rPr>
          <w:rFonts w:ascii="Arial" w:hAnsi="Arial" w:cs="Arial"/>
          <w:sz w:val="22"/>
          <w:szCs w:val="22"/>
        </w:rPr>
        <w:t>m</w:t>
      </w:r>
      <w:r w:rsidR="00920E59" w:rsidRPr="002B2FBA">
        <w:rPr>
          <w:rFonts w:ascii="Arial" w:hAnsi="Arial" w:cs="Arial"/>
          <w:sz w:val="22"/>
          <w:szCs w:val="22"/>
          <w:vertAlign w:val="superscript"/>
        </w:rPr>
        <w:t>2</w:t>
      </w:r>
      <w:r w:rsidR="00920E59" w:rsidRPr="002B2FBA">
        <w:rPr>
          <w:rFonts w:ascii="Arial" w:hAnsi="Arial" w:cs="Arial"/>
          <w:sz w:val="22"/>
          <w:szCs w:val="22"/>
        </w:rPr>
        <w:t xml:space="preserve"> powierz</w:t>
      </w:r>
      <w:r w:rsidR="00C34884" w:rsidRPr="002B2FBA">
        <w:rPr>
          <w:rFonts w:ascii="Arial" w:hAnsi="Arial" w:cs="Arial"/>
          <w:sz w:val="22"/>
          <w:szCs w:val="22"/>
        </w:rPr>
        <w:t>chni użytkowej zabudowy usługowej</w:t>
      </w:r>
      <w:r w:rsidR="005A5809" w:rsidRPr="002B2FBA">
        <w:rPr>
          <w:rFonts w:ascii="Arial" w:hAnsi="Arial" w:cs="Arial"/>
          <w:sz w:val="22"/>
          <w:szCs w:val="22"/>
        </w:rPr>
        <w:t>,</w:t>
      </w:r>
    </w:p>
    <w:p w14:paraId="6C7E1E03" w14:textId="4137728B" w:rsidR="005A5809" w:rsidRPr="002B2FBA" w:rsidRDefault="00D4756C" w:rsidP="005A5809">
      <w:pPr>
        <w:pStyle w:val="Akapitzlist"/>
        <w:keepNext/>
        <w:keepLines/>
        <w:widowControl w:val="0"/>
        <w:numPr>
          <w:ilvl w:val="4"/>
          <w:numId w:val="12"/>
        </w:numPr>
        <w:tabs>
          <w:tab w:val="clear" w:pos="3600"/>
        </w:tabs>
        <w:autoSpaceDE w:val="0"/>
        <w:spacing w:after="360"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  <w:lang w:eastAsia="pl-PL"/>
        </w:rPr>
        <w:t>5</w:t>
      </w:r>
      <w:r w:rsidR="005A5809" w:rsidRPr="002B2FBA">
        <w:rPr>
          <w:rFonts w:ascii="Arial" w:hAnsi="Arial" w:cs="Arial"/>
          <w:sz w:val="22"/>
          <w:szCs w:val="22"/>
          <w:lang w:eastAsia="pl-PL"/>
        </w:rPr>
        <w:t xml:space="preserve"> miejsc postojowych dla terenu cmentarza.</w:t>
      </w:r>
    </w:p>
    <w:p w14:paraId="4D54686D" w14:textId="00BF6D50" w:rsidR="00776C3E" w:rsidRPr="002B2FBA" w:rsidRDefault="00776C3E" w:rsidP="00312506">
      <w:pPr>
        <w:spacing w:line="276" w:lineRule="auto"/>
        <w:ind w:firstLine="426"/>
        <w:jc w:val="both"/>
        <w:rPr>
          <w:rFonts w:ascii="Arial" w:hAnsi="Arial" w:cs="Arial"/>
          <w:b/>
          <w:bCs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2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2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>W zakresie zasad modernizacji, rozbudowy i budowy systemów infrastruktury technicznej ustala się:</w:t>
      </w:r>
    </w:p>
    <w:p w14:paraId="3A36FF14" w14:textId="77777777" w:rsidR="00776C3E" w:rsidRPr="002B2FBA" w:rsidRDefault="00776C3E" w:rsidP="00CF1D13">
      <w:pPr>
        <w:numPr>
          <w:ilvl w:val="0"/>
          <w:numId w:val="31"/>
        </w:numPr>
        <w:tabs>
          <w:tab w:val="left" w:pos="426"/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powiązanie sieci infrastruktury technicznej z układem zewnętrznym oraz zapewnienie dostępu do sieci zgodnie z przepisami odrębnymi;</w:t>
      </w:r>
    </w:p>
    <w:p w14:paraId="6AE4882A" w14:textId="77777777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robót budowlanych w zakresie sieci infrastruktury technicznej;</w:t>
      </w:r>
    </w:p>
    <w:p w14:paraId="6C47858B" w14:textId="77777777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zaopatrzenie w wodę z sieci wodociągowej;</w:t>
      </w:r>
    </w:p>
    <w:p w14:paraId="0EDB10A6" w14:textId="7F3A85B5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 przypadku braku sieci wodociągowej dopuszczenie zaopatrzenia w wodę z indywidualnych ujęć wody</w:t>
      </w:r>
      <w:r w:rsidR="00491DCD" w:rsidRPr="002B2FBA">
        <w:rPr>
          <w:rFonts w:ascii="Arial" w:hAnsi="Arial" w:cs="Arial"/>
          <w:sz w:val="22"/>
          <w:szCs w:val="22"/>
        </w:rPr>
        <w:t>, zgodnie z przepisami odrębnymi</w:t>
      </w:r>
      <w:r w:rsidRPr="002B2FBA">
        <w:rPr>
          <w:rFonts w:ascii="Arial" w:hAnsi="Arial" w:cs="Arial"/>
          <w:sz w:val="22"/>
          <w:szCs w:val="22"/>
        </w:rPr>
        <w:t>;</w:t>
      </w:r>
    </w:p>
    <w:p w14:paraId="051A5A32" w14:textId="32CF09E1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odprowadzenie ścieków bytowych i komunalnych do sieci kanalizacji sanitarnej z uwzględnieniem pkt </w:t>
      </w:r>
      <w:r w:rsidR="00323B6A" w:rsidRPr="002B2FBA">
        <w:rPr>
          <w:rFonts w:ascii="Arial" w:hAnsi="Arial" w:cs="Arial"/>
          <w:sz w:val="22"/>
          <w:szCs w:val="22"/>
        </w:rPr>
        <w:t>6</w:t>
      </w:r>
      <w:r w:rsidRPr="002B2FBA">
        <w:rPr>
          <w:rFonts w:ascii="Arial" w:hAnsi="Arial" w:cs="Arial"/>
          <w:sz w:val="22"/>
          <w:szCs w:val="22"/>
        </w:rPr>
        <w:t>;</w:t>
      </w:r>
    </w:p>
    <w:p w14:paraId="5F02D1E1" w14:textId="573D1AAA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 czasu realizacji sieci kanalizacji sanitarnej, dopuszczenie stosowania zbiorników bezodpływowych do odprowadzania ścieków komunalnych</w:t>
      </w:r>
      <w:r w:rsidR="00CC2581" w:rsidRPr="002B2FBA">
        <w:rPr>
          <w:rFonts w:ascii="Arial" w:hAnsi="Arial" w:cs="Arial"/>
          <w:sz w:val="22"/>
          <w:szCs w:val="22"/>
        </w:rPr>
        <w:t xml:space="preserve"> z uwzględnieniem pkt </w:t>
      </w:r>
      <w:r w:rsidR="00323B6A" w:rsidRPr="002B2FBA">
        <w:rPr>
          <w:rFonts w:ascii="Arial" w:hAnsi="Arial" w:cs="Arial"/>
          <w:sz w:val="22"/>
          <w:szCs w:val="22"/>
        </w:rPr>
        <w:t>7</w:t>
      </w:r>
      <w:r w:rsidR="00CC2581" w:rsidRPr="002B2FBA">
        <w:rPr>
          <w:rFonts w:ascii="Arial" w:hAnsi="Arial" w:cs="Arial"/>
          <w:sz w:val="22"/>
          <w:szCs w:val="22"/>
        </w:rPr>
        <w:t>;</w:t>
      </w:r>
    </w:p>
    <w:p w14:paraId="58D77726" w14:textId="768A839B" w:rsidR="00CC2581" w:rsidRPr="002B2FBA" w:rsidRDefault="00CC2581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dopuszczenie lokalizacji </w:t>
      </w:r>
      <w:r w:rsidR="00AB428E" w:rsidRPr="002B2FBA">
        <w:rPr>
          <w:rFonts w:ascii="Arial" w:hAnsi="Arial" w:cs="Arial"/>
          <w:sz w:val="22"/>
          <w:szCs w:val="22"/>
        </w:rPr>
        <w:t xml:space="preserve">indywidualnych </w:t>
      </w:r>
      <w:r w:rsidRPr="002B2FBA">
        <w:rPr>
          <w:rFonts w:ascii="Arial" w:hAnsi="Arial" w:cs="Arial"/>
          <w:sz w:val="22"/>
          <w:szCs w:val="22"/>
        </w:rPr>
        <w:t xml:space="preserve">oczyszczalni ścieków; </w:t>
      </w:r>
    </w:p>
    <w:p w14:paraId="0555548E" w14:textId="42B4E822" w:rsidR="00776C3E" w:rsidRPr="002B2FBA" w:rsidRDefault="00776C3E" w:rsidP="00CF1D13">
      <w:pPr>
        <w:numPr>
          <w:ilvl w:val="0"/>
          <w:numId w:val="31"/>
        </w:numPr>
        <w:tabs>
          <w:tab w:val="left" w:pos="426"/>
          <w:tab w:val="left" w:pos="757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odprowadzanie wód opadowych i roztopowych do sieci kanalizacji deszczowej</w:t>
      </w:r>
      <w:r w:rsidR="00754D26" w:rsidRPr="002B2FBA">
        <w:rPr>
          <w:rFonts w:ascii="Arial" w:hAnsi="Arial" w:cs="Arial"/>
          <w:sz w:val="22"/>
          <w:szCs w:val="22"/>
        </w:rPr>
        <w:t>, do ziemi lub rowów,</w:t>
      </w:r>
      <w:r w:rsidRPr="002B2FBA">
        <w:rPr>
          <w:rFonts w:ascii="Arial" w:hAnsi="Arial" w:cs="Arial"/>
          <w:sz w:val="22"/>
          <w:szCs w:val="22"/>
        </w:rPr>
        <w:t xml:space="preserve"> z uwzględnieniem pkt</w:t>
      </w:r>
      <w:r w:rsidR="00036689" w:rsidRPr="002B2FBA">
        <w:rPr>
          <w:rFonts w:ascii="Arial" w:hAnsi="Arial" w:cs="Arial"/>
          <w:sz w:val="22"/>
          <w:szCs w:val="22"/>
        </w:rPr>
        <w:t xml:space="preserve"> </w:t>
      </w:r>
      <w:r w:rsidR="00323B6A" w:rsidRPr="002B2FBA">
        <w:rPr>
          <w:rFonts w:ascii="Arial" w:hAnsi="Arial" w:cs="Arial"/>
          <w:sz w:val="22"/>
          <w:szCs w:val="22"/>
        </w:rPr>
        <w:t>9</w:t>
      </w:r>
      <w:r w:rsidR="00CC2581" w:rsidRPr="002B2FBA">
        <w:rPr>
          <w:rFonts w:ascii="Arial" w:hAnsi="Arial" w:cs="Arial"/>
          <w:sz w:val="22"/>
          <w:szCs w:val="22"/>
        </w:rPr>
        <w:t xml:space="preserve"> </w:t>
      </w:r>
      <w:r w:rsidR="00754D26" w:rsidRPr="002B2FBA">
        <w:rPr>
          <w:rFonts w:ascii="Arial" w:hAnsi="Arial" w:cs="Arial"/>
          <w:sz w:val="22"/>
          <w:szCs w:val="22"/>
        </w:rPr>
        <w:t xml:space="preserve">oraz </w:t>
      </w:r>
      <w:r w:rsidRPr="002B2FBA">
        <w:rPr>
          <w:rFonts w:ascii="Arial" w:hAnsi="Arial" w:cs="Arial"/>
          <w:sz w:val="22"/>
          <w:szCs w:val="22"/>
        </w:rPr>
        <w:t>zgodnie z przepisami odrębnymi;</w:t>
      </w:r>
    </w:p>
    <w:p w14:paraId="5EDFC123" w14:textId="77777777" w:rsidR="00776C3E" w:rsidRPr="002B2FBA" w:rsidRDefault="00776C3E" w:rsidP="00CF1D13">
      <w:pPr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w przypadku odprowadzania wód opadowych i roztopowych do ziemi lub rowów, uwzględnienie przepisów odrębnych w sprawie substancji szczególnie szkodliwych dla środowiska wodnego oraz warunków, jakie należy spełnić przy wprowadzaniu do wód lub do ziemi ścieków, a także przy odprowadzaniu wód opadowych lub roztopowych do wód lub do urządzeń wodnych;</w:t>
      </w:r>
    </w:p>
    <w:p w14:paraId="49013302" w14:textId="3E7805CB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zaopatrzenie</w:t>
      </w:r>
      <w:r w:rsidR="00844EFF" w:rsidRPr="002B2FBA">
        <w:rPr>
          <w:rFonts w:ascii="Arial" w:hAnsi="Arial" w:cs="Arial"/>
          <w:sz w:val="22"/>
          <w:szCs w:val="22"/>
        </w:rPr>
        <w:t xml:space="preserve"> docelowo </w:t>
      </w:r>
      <w:r w:rsidRPr="002B2FBA">
        <w:rPr>
          <w:rFonts w:ascii="Arial" w:hAnsi="Arial" w:cs="Arial"/>
          <w:sz w:val="22"/>
          <w:szCs w:val="22"/>
        </w:rPr>
        <w:t>w gaz z sieci gazowej;</w:t>
      </w:r>
    </w:p>
    <w:p w14:paraId="4E0E9EA8" w14:textId="77777777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zaopatrzenia w gaz z indywidualnych zbiorników na gaz płynny;</w:t>
      </w:r>
    </w:p>
    <w:p w14:paraId="000248FF" w14:textId="77DDFF27" w:rsidR="00CB5A50" w:rsidRPr="002B2FBA" w:rsidRDefault="00CB5A50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zaopatrzenie w ciepło wytwarzane z:</w:t>
      </w:r>
    </w:p>
    <w:p w14:paraId="72B700A7" w14:textId="77777777" w:rsidR="00CB5A50" w:rsidRPr="002B2FBA" w:rsidRDefault="00CB5A50" w:rsidP="00CF1D13">
      <w:pPr>
        <w:pStyle w:val="Akapitzlist"/>
        <w:numPr>
          <w:ilvl w:val="0"/>
          <w:numId w:val="35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 xml:space="preserve">paliw płynnych, gazowych i stałych charakteryzujących się niskimi wskaźnikami emisji zgodnie z przepisami odrębnymi, </w:t>
      </w:r>
    </w:p>
    <w:p w14:paraId="71A0F257" w14:textId="77777777" w:rsidR="00CB5A50" w:rsidRPr="002B2FBA" w:rsidRDefault="00CB5A50" w:rsidP="00CF1D13">
      <w:pPr>
        <w:pStyle w:val="Akapitzlist"/>
        <w:numPr>
          <w:ilvl w:val="0"/>
          <w:numId w:val="35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energii elektrycznej,</w:t>
      </w:r>
    </w:p>
    <w:p w14:paraId="467DDBFB" w14:textId="77777777" w:rsidR="00CB5A50" w:rsidRPr="002B2FBA" w:rsidRDefault="00CB5A50" w:rsidP="00CF1D13">
      <w:pPr>
        <w:pStyle w:val="Akapitzlist"/>
        <w:numPr>
          <w:ilvl w:val="0"/>
          <w:numId w:val="35"/>
        </w:numPr>
        <w:spacing w:line="276" w:lineRule="auto"/>
        <w:ind w:left="765" w:hanging="340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instalacji odnawialnych źródeł energii, zgodnie z przepisami odrębnymi;</w:t>
      </w:r>
    </w:p>
    <w:p w14:paraId="656D0712" w14:textId="77777777" w:rsidR="00CB5A50" w:rsidRPr="002B2FBA" w:rsidRDefault="00CB5A50" w:rsidP="00CF1D13">
      <w:pPr>
        <w:pStyle w:val="Akapitzlist"/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zaopatrzenie w energię elektryczną z sieci elektroenergetycznej oraz odnawialnych źródeł energii, zgodnie z przepisami odrębnymi;</w:t>
      </w:r>
    </w:p>
    <w:p w14:paraId="1E408F16" w14:textId="591B2E4C" w:rsidR="00776C3E" w:rsidRPr="002B2FBA" w:rsidRDefault="00776C3E" w:rsidP="00CF1D13">
      <w:pPr>
        <w:numPr>
          <w:ilvl w:val="0"/>
          <w:numId w:val="31"/>
        </w:numPr>
        <w:tabs>
          <w:tab w:val="left" w:pos="757"/>
          <w:tab w:val="left" w:pos="426"/>
        </w:tabs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sz w:val="22"/>
          <w:szCs w:val="22"/>
        </w:rPr>
        <w:t>dopuszczenie lokalizacji linii elektroenergetycznych i telekomunikacyjnych jako kablowych</w:t>
      </w:r>
      <w:r w:rsidR="00323B6A" w:rsidRPr="002B2FBA">
        <w:rPr>
          <w:rFonts w:ascii="Arial" w:hAnsi="Arial" w:cs="Arial"/>
          <w:sz w:val="22"/>
          <w:szCs w:val="22"/>
        </w:rPr>
        <w:t>.</w:t>
      </w:r>
    </w:p>
    <w:p w14:paraId="67D3D717" w14:textId="77777777" w:rsidR="00323B6A" w:rsidRPr="002B2FBA" w:rsidRDefault="00323B6A" w:rsidP="00323B6A">
      <w:pPr>
        <w:tabs>
          <w:tab w:val="left" w:pos="757"/>
          <w:tab w:val="left" w:pos="426"/>
        </w:tabs>
        <w:spacing w:line="276" w:lineRule="auto"/>
        <w:ind w:left="425"/>
        <w:jc w:val="both"/>
        <w:rPr>
          <w:rFonts w:ascii="Arial" w:hAnsi="Arial" w:cs="Arial"/>
          <w:sz w:val="22"/>
          <w:szCs w:val="22"/>
        </w:rPr>
      </w:pPr>
    </w:p>
    <w:p w14:paraId="79C63826" w14:textId="58B473AD" w:rsidR="00776C3E" w:rsidRPr="002B2FBA" w:rsidRDefault="00776C3E" w:rsidP="00312506">
      <w:pPr>
        <w:spacing w:after="3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lastRenderedPageBreak/>
        <w:t>§ 2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3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>Nie określa się innych niż dotychczasowe sposobów i terminów tymczasowego zagospodarowania, urządzenia i użytkowania terenów.</w:t>
      </w:r>
    </w:p>
    <w:p w14:paraId="446501B1" w14:textId="68E54030" w:rsidR="00776C3E" w:rsidRPr="002B2FBA" w:rsidRDefault="00776C3E" w:rsidP="00312506">
      <w:pPr>
        <w:tabs>
          <w:tab w:val="left" w:pos="426"/>
        </w:tabs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ab/>
        <w:t>§ 2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4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 xml:space="preserve">Ustala się stawkę służącą naliczeniu jednorazowej opłaty, o której mowa w art. 36 ust. 4 ustawy z dnia 27 marca 2003 r. o planowaniu i zagospodarowaniu przestrzennym w wysokości 30%. </w:t>
      </w:r>
    </w:p>
    <w:p w14:paraId="71FEAEC0" w14:textId="4B96428B" w:rsidR="00776C3E" w:rsidRPr="002B2FBA" w:rsidRDefault="00776C3E" w:rsidP="00312506">
      <w:pPr>
        <w:spacing w:after="360" w:line="276" w:lineRule="auto"/>
        <w:ind w:firstLine="425"/>
        <w:jc w:val="both"/>
        <w:rPr>
          <w:rFonts w:ascii="Arial" w:hAnsi="Arial" w:cs="Arial"/>
          <w:b/>
          <w:bCs/>
          <w:sz w:val="22"/>
          <w:szCs w:val="22"/>
        </w:rPr>
      </w:pPr>
      <w:r w:rsidRPr="002B2FBA">
        <w:rPr>
          <w:rFonts w:ascii="Arial" w:hAnsi="Arial" w:cs="Arial"/>
          <w:b/>
          <w:bCs/>
          <w:sz w:val="22"/>
          <w:szCs w:val="22"/>
        </w:rPr>
        <w:t>§ 2</w:t>
      </w:r>
      <w:r w:rsidR="0031314D" w:rsidRPr="002B2FBA">
        <w:rPr>
          <w:rFonts w:ascii="Arial" w:hAnsi="Arial" w:cs="Arial"/>
          <w:b/>
          <w:bCs/>
          <w:sz w:val="22"/>
          <w:szCs w:val="22"/>
        </w:rPr>
        <w:t>5</w:t>
      </w:r>
      <w:r w:rsidRPr="002B2FBA">
        <w:rPr>
          <w:rFonts w:ascii="Arial" w:hAnsi="Arial" w:cs="Arial"/>
          <w:b/>
          <w:bCs/>
          <w:sz w:val="22"/>
          <w:szCs w:val="22"/>
        </w:rPr>
        <w:t xml:space="preserve">. </w:t>
      </w:r>
      <w:r w:rsidRPr="002B2FBA">
        <w:rPr>
          <w:rFonts w:ascii="Arial" w:hAnsi="Arial" w:cs="Arial"/>
          <w:sz w:val="22"/>
          <w:szCs w:val="22"/>
        </w:rPr>
        <w:t>Wykonanie niniejszej uchwały powierza się Burmistrzowi Trzemeszna.</w:t>
      </w:r>
    </w:p>
    <w:p w14:paraId="5282F894" w14:textId="10BF31C1" w:rsidR="00776C3E" w:rsidRPr="002B2FBA" w:rsidRDefault="00776C3E" w:rsidP="00312506">
      <w:pPr>
        <w:spacing w:line="276" w:lineRule="auto"/>
        <w:ind w:firstLine="425"/>
        <w:jc w:val="both"/>
        <w:rPr>
          <w:rFonts w:ascii="Arial" w:hAnsi="Arial" w:cs="Arial"/>
          <w:b/>
          <w:bCs/>
          <w:color w:val="FF0000"/>
          <w:spacing w:val="-6"/>
          <w:sz w:val="22"/>
          <w:szCs w:val="22"/>
        </w:rPr>
      </w:pPr>
      <w:r w:rsidRPr="002B2FBA">
        <w:rPr>
          <w:rFonts w:ascii="Arial" w:hAnsi="Arial" w:cs="Arial"/>
          <w:b/>
          <w:bCs/>
          <w:spacing w:val="-6"/>
          <w:sz w:val="22"/>
          <w:szCs w:val="22"/>
        </w:rPr>
        <w:t>§ 2</w:t>
      </w:r>
      <w:r w:rsidR="0031314D" w:rsidRPr="002B2FBA">
        <w:rPr>
          <w:rFonts w:ascii="Arial" w:hAnsi="Arial" w:cs="Arial"/>
          <w:b/>
          <w:bCs/>
          <w:spacing w:val="-6"/>
          <w:sz w:val="22"/>
          <w:szCs w:val="22"/>
        </w:rPr>
        <w:t>6</w:t>
      </w:r>
      <w:r w:rsidRPr="002B2FBA">
        <w:rPr>
          <w:rFonts w:ascii="Arial" w:hAnsi="Arial" w:cs="Arial"/>
          <w:b/>
          <w:bCs/>
          <w:spacing w:val="-6"/>
          <w:sz w:val="22"/>
          <w:szCs w:val="22"/>
        </w:rPr>
        <w:t xml:space="preserve">. </w:t>
      </w:r>
      <w:r w:rsidRPr="002B2FBA">
        <w:rPr>
          <w:rFonts w:ascii="Arial" w:hAnsi="Arial" w:cs="Arial"/>
          <w:spacing w:val="-6"/>
          <w:sz w:val="22"/>
          <w:szCs w:val="22"/>
        </w:rPr>
        <w:t>Uchwała wchodzi w</w:t>
      </w:r>
      <w:r w:rsidR="003A20A4">
        <w:rPr>
          <w:rFonts w:ascii="Arial" w:hAnsi="Arial" w:cs="Arial"/>
          <w:spacing w:val="-6"/>
          <w:sz w:val="22"/>
          <w:szCs w:val="22"/>
        </w:rPr>
        <w:t xml:space="preserve"> życie po upływie 14 dni od dnia</w:t>
      </w:r>
      <w:r w:rsidRPr="002B2FBA">
        <w:rPr>
          <w:rFonts w:ascii="Arial" w:hAnsi="Arial" w:cs="Arial"/>
          <w:spacing w:val="-6"/>
          <w:sz w:val="22"/>
          <w:szCs w:val="22"/>
        </w:rPr>
        <w:t xml:space="preserve"> jej ogłoszenia w Dzienniku Urzędowym Województwa Wielkopolskiego.</w:t>
      </w:r>
    </w:p>
    <w:p w14:paraId="2FA6D640" w14:textId="3BCE70B2" w:rsidR="00E7387E" w:rsidRDefault="00E7387E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B7CD4E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EFF48A1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42920541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6E0745D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BDD0741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96BF8A5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E2E95FB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2C3C6EF7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2579B6B9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4963AB8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FB7349B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269CF64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045E1D5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3F56C32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9446D0A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5117FF49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20A967AB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DFABDED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754E66B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4F186EFC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766AAC3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8B1E64A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BDC6AA5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1F3F389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6D2C66E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4F1346F2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1959BB7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5383813D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701DF1E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DD9799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B193FF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52B69D9F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42C9C8E2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522C641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0C078B1D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18708E16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31079E76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7BAC22F8" w14:textId="77777777" w:rsidR="004A586D" w:rsidRPr="004A586D" w:rsidRDefault="004A586D" w:rsidP="004A586D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4A586D">
        <w:rPr>
          <w:rFonts w:ascii="Arial" w:hAnsi="Arial" w:cs="Arial"/>
          <w:b/>
          <w:sz w:val="22"/>
          <w:szCs w:val="22"/>
        </w:rPr>
        <w:lastRenderedPageBreak/>
        <w:t>U Z A S A D N I E N I E</w:t>
      </w:r>
    </w:p>
    <w:p w14:paraId="15C67F47" w14:textId="77777777" w:rsidR="004A586D" w:rsidRPr="004A586D" w:rsidRDefault="004A586D" w:rsidP="004A586D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4A586D">
        <w:rPr>
          <w:rFonts w:ascii="Arial" w:hAnsi="Arial" w:cs="Arial"/>
          <w:b/>
          <w:sz w:val="22"/>
          <w:szCs w:val="22"/>
        </w:rPr>
        <w:t>do uchwały Nr IX/65/2024</w:t>
      </w:r>
    </w:p>
    <w:p w14:paraId="7B0D91F1" w14:textId="77777777" w:rsidR="004A586D" w:rsidRPr="004A586D" w:rsidRDefault="004A586D" w:rsidP="004A586D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4A586D">
        <w:rPr>
          <w:rFonts w:ascii="Arial" w:hAnsi="Arial" w:cs="Arial"/>
          <w:b/>
          <w:caps/>
          <w:snapToGrid w:val="0"/>
          <w:sz w:val="22"/>
          <w:szCs w:val="22"/>
        </w:rPr>
        <w:t>Rady MIEJSKIEJ TRZEMESZNA</w:t>
      </w:r>
    </w:p>
    <w:p w14:paraId="52A4D1DF" w14:textId="77777777" w:rsidR="004A586D" w:rsidRPr="004A586D" w:rsidRDefault="004A586D" w:rsidP="004A586D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4A586D">
        <w:rPr>
          <w:rFonts w:ascii="Arial" w:hAnsi="Arial" w:cs="Arial"/>
          <w:b/>
          <w:sz w:val="22"/>
          <w:szCs w:val="22"/>
        </w:rPr>
        <w:t>z dnia 25 września 2024 r.</w:t>
      </w:r>
    </w:p>
    <w:p w14:paraId="181433A7" w14:textId="77777777" w:rsidR="004A586D" w:rsidRPr="004A586D" w:rsidRDefault="004A586D" w:rsidP="004A586D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A0E46C3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Przedmiotowa uchwała jest konsekwencją Uchwały Nr LXXVIII/553/2023 Rady Miejskiej Trzemeszna z dnia 26 lipca 2023 r. o przystąpieniu do sporządzenia miejscowego planu zagospodarowania przestrzennego terenu części wsi Duszno i Wydartowo.</w:t>
      </w:r>
    </w:p>
    <w:p w14:paraId="70BD9069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Teren objęty opracowaniem miejscowego planu stanowi obszar o powierzchni około 540 ha.</w:t>
      </w:r>
    </w:p>
    <w:p w14:paraId="335A09BA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Zgodnie z ustawą z dnia 27 marca 2003 r. o planowaniu i zagospodarowaniu przestrzennym (</w:t>
      </w:r>
      <w:proofErr w:type="spellStart"/>
      <w:r w:rsidRPr="004A586D">
        <w:rPr>
          <w:rFonts w:ascii="Arial" w:hAnsi="Arial" w:cs="Arial"/>
          <w:sz w:val="22"/>
          <w:szCs w:val="22"/>
        </w:rPr>
        <w:t>t.j</w:t>
      </w:r>
      <w:proofErr w:type="spellEnd"/>
      <w:r w:rsidRPr="004A586D">
        <w:rPr>
          <w:rFonts w:ascii="Arial" w:hAnsi="Arial" w:cs="Arial"/>
          <w:sz w:val="22"/>
          <w:szCs w:val="22"/>
        </w:rPr>
        <w:t xml:space="preserve">. </w:t>
      </w:r>
      <w:r w:rsidRPr="004A586D">
        <w:rPr>
          <w:rFonts w:ascii="Arial" w:hAnsi="Arial" w:cs="Arial"/>
          <w:bCs/>
          <w:sz w:val="22"/>
          <w:szCs w:val="22"/>
        </w:rPr>
        <w:t xml:space="preserve">Dz. U. z 2024 r. poz. 1130), </w:t>
      </w:r>
      <w:r w:rsidRPr="004A586D">
        <w:rPr>
          <w:rFonts w:ascii="Arial" w:hAnsi="Arial" w:cs="Arial"/>
          <w:sz w:val="22"/>
          <w:szCs w:val="22"/>
        </w:rPr>
        <w:t xml:space="preserve">została przeprowadzona procedura sporządzania miejscowego planu, przewidziana w art. 17. </w:t>
      </w:r>
    </w:p>
    <w:p w14:paraId="2033E888" w14:textId="7CA6AAAA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Stosownie do art. 17 pkt 1 ww. ustawy, </w:t>
      </w:r>
      <w:r w:rsidR="003A20A4" w:rsidRPr="003A20A4">
        <w:rPr>
          <w:rFonts w:ascii="Arial" w:hAnsi="Arial" w:cs="Arial"/>
          <w:sz w:val="22"/>
          <w:szCs w:val="22"/>
        </w:rPr>
        <w:t>dnia 27 lipca</w:t>
      </w:r>
      <w:r w:rsidRPr="003A20A4">
        <w:rPr>
          <w:rFonts w:ascii="Arial" w:hAnsi="Arial" w:cs="Arial"/>
          <w:sz w:val="22"/>
          <w:szCs w:val="22"/>
        </w:rPr>
        <w:t xml:space="preserve"> 2023 roku</w:t>
      </w:r>
      <w:r w:rsidRPr="004A586D">
        <w:rPr>
          <w:rFonts w:ascii="Arial" w:hAnsi="Arial" w:cs="Arial"/>
          <w:sz w:val="22"/>
          <w:szCs w:val="22"/>
        </w:rPr>
        <w:t xml:space="preserve"> ukazało się ogłoszenie w prasie i obwieszczenie o przystąpieniu do sporządzenia miejscowego planu zagospodarowania przestrzennego terenu części wsi Duszno i Wydartowo, z możliwością składania wniosków w terminie 21 dni od dnia ukazania się ogłoszenia i obwieszczenia.</w:t>
      </w:r>
    </w:p>
    <w:p w14:paraId="026C7995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Stosownie do art. 17 pkt 2 ww. ustawy o planowaniu i zagospodarowaniu przestrzennym, pismem o podjęciu uchwały i przystąpieniu do sporządzenia planu zostały zawiadomione instytucje oraz organy właściwe do uzgadniania i opiniowania planu. </w:t>
      </w:r>
    </w:p>
    <w:p w14:paraId="16810A3F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Uzgodniono zakres i stopień szczegółowości informacji wymaganych w prognozie oddziaływania na środowisko z Regionalnym Dyrektorem Ochrony Środowiska w Poznaniu, pismo znak: WOO-III.411.323.2023.MM.1 z dnia 09 sierpnia 2023 r. oraz z Państwowym Powiatowym Inspektorem Sanitarnym w Gnieźnie, pismo: ON-NS.9022.2.30.2023  z dnia 09 sierpnia 2023 r.  </w:t>
      </w:r>
    </w:p>
    <w:p w14:paraId="6F72C071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Zgodnie z art. 17 pkt 4 ww. ustawy sporządzono projekt miejscowego planu zagospodarowania wraz z prognozą oddziaływania na środowisko uwzględniając ustalenia Studium uwarunkowań i kierunków zagospodarowania przestrzennego miasta i gminy Trzemeszna, a także sporządzono prognozę skutków finansowych uchwalenia miejscowego planu z uwzględnieniem art. 36 ustawy.</w:t>
      </w:r>
    </w:p>
    <w:p w14:paraId="204DB0AE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Zgodnie z art. 1 ust. 2 ustawy o planowaniu i zagospodarowaniu przestrzennym projekt miejscowego planu zagospodarowania przestrzennego:</w:t>
      </w:r>
    </w:p>
    <w:p w14:paraId="5F7FBFFA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wymagania ładu przestrzennego oraz walory architektoniczne i krajobrazowe poprzez ustalenia dotyczące zasad ochrony i kształtowania ładu przestrzennego,</w:t>
      </w:r>
    </w:p>
    <w:p w14:paraId="42F4BF93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wymagania ochrony środowiska, w tym gospodarowania wodami i ochrony gruntów rolnych i leśnych poprzez ustalenia zawarte m. in. w §5 uchwały, dotyczącym zasad ochrony środowiska, przyrody i krajobrazu kulturowego,</w:t>
      </w:r>
    </w:p>
    <w:p w14:paraId="42663781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zasady ochrony dziedzictwa kulturowego i zabytków oraz dóbr kultury współczesnej, z powodu niewystępowania takich zabytków na terenie planu,</w:t>
      </w:r>
    </w:p>
    <w:p w14:paraId="666C262E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uwzględnia wymagania ochrony zdrowia oraz bezpieczeństwa ludzi i mienia, a także potrzeby osób niepełnosprawnych poprzez m. in. zapewnienie ochrony powierzchni ziemi, powietrza i wód zgodnie z przepisami odrębnymi, zaopatrzenie w ciepło wytwarzane z paliw: płynnych, gazowych i stałych charakteryzujących się niskimi wskaźnikami emisji zgodnie z przepisami odrębnymi lub energii elektrycznej, zaopatrzenie w wodę z sieci wodociągowej, odprowadzenie ścieków </w:t>
      </w:r>
      <w:r w:rsidRPr="004A586D">
        <w:rPr>
          <w:rFonts w:ascii="Arial" w:hAnsi="Arial" w:cs="Arial"/>
          <w:sz w:val="22"/>
          <w:szCs w:val="22"/>
        </w:rPr>
        <w:lastRenderedPageBreak/>
        <w:t>bytowych i komunalnych do sieci kanalizacji sanitarnej, do czasu wykonania kanalizacji sanitarnej dopuszczenie szczelnych zbiorników na ścieki, nakaz uwzględnienia w zagospodarowaniu ograniczeń wynikających z przebiegu sieci infrastruktury technicznej, zapewnienie stanowisk postojowych dla pojazdów wyposażonych w kartę parkingową,</w:t>
      </w:r>
    </w:p>
    <w:p w14:paraId="5E019624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walory ekonomiczne przestrzeni ustalając zasady kształtowania zabudowy oraz wskaźniki zagospodarowania terenu, a także powierzchnię biologicznie czynną,</w:t>
      </w:r>
    </w:p>
    <w:p w14:paraId="7DE9BE56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prawo własności do nieruchomości,</w:t>
      </w:r>
    </w:p>
    <w:p w14:paraId="0B37F297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nie wyznacza obszarów przeznaczonych do funkcjonowania istniejących i planowanych obiektów i urządzeń niezbędnych na potrzeby obronności i bezpieczeństwa państwa,</w:t>
      </w:r>
    </w:p>
    <w:p w14:paraId="7C623C61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potrzeby interesu publicznego ustalając zasady kształtowania zabudowy oraz wskaźniki zagospodarowania terenu,</w:t>
      </w:r>
    </w:p>
    <w:p w14:paraId="5FB357E9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potrzeby w zakresie rozwoju infrastruktury technicznej poprzez ustalenia dotyczące zasad modernizacji, rozbudowy i budowy systemów infrastruktury technicznej,</w:t>
      </w:r>
    </w:p>
    <w:p w14:paraId="7E407D74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został sporządzony przy zapewnieniu udziału społeczeństwa, w tym przy użyciu środków komunikacji elektronicznej,</w:t>
      </w:r>
    </w:p>
    <w:p w14:paraId="0B19B5FE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został sporządzony przy zachowaniu jawności i przejrzystości procedur planistycznych,</w:t>
      </w:r>
    </w:p>
    <w:p w14:paraId="746785A5" w14:textId="77777777" w:rsidR="004A586D" w:rsidRPr="004A586D" w:rsidRDefault="004A586D" w:rsidP="00CF1D13">
      <w:pPr>
        <w:numPr>
          <w:ilvl w:val="0"/>
          <w:numId w:val="41"/>
        </w:numPr>
        <w:suppressAutoHyphens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uwzględnia potrzebę zapewnienia odpowiedniej ilości i jakości wody, do celów zaopatrzenia ludności poprzez m. in. ustalenia uchwały dotyczące ochrony wód, ochronę głównego zbiornika wód podziemnych, zagospodarowania wód opadowych i roztopowych, odprowadzenia ścieków bytowych i komunalnych</w:t>
      </w:r>
      <w:r w:rsidRPr="004A586D">
        <w:rPr>
          <w:rFonts w:ascii="Arial" w:hAnsi="Arial" w:cs="Arial"/>
          <w:color w:val="FF0000"/>
          <w:sz w:val="22"/>
          <w:szCs w:val="22"/>
        </w:rPr>
        <w:t>.</w:t>
      </w:r>
    </w:p>
    <w:p w14:paraId="427F09DF" w14:textId="77777777" w:rsidR="004A586D" w:rsidRPr="004A586D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Zgodnie z art. 1 ust. 3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1EAA7E77" w14:textId="77777777" w:rsidR="004A586D" w:rsidRPr="004A586D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0DC25587" w14:textId="77777777" w:rsidR="004A586D" w:rsidRPr="004A586D" w:rsidRDefault="004A586D" w:rsidP="00CF1D13">
      <w:pPr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kształtowanie struktur przestrzennych przy uwzględnieniu minimalizowania transportochłonności układu przestrzennego i wykorzystaniu istniejącego układu komunikacyjnego,</w:t>
      </w:r>
    </w:p>
    <w:p w14:paraId="7357DBA7" w14:textId="77777777" w:rsidR="004A586D" w:rsidRPr="004A586D" w:rsidRDefault="004A586D" w:rsidP="00CF1D13">
      <w:pPr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lokalizowanie nowej zabudowy w sposób umożliwiający mieszkańcom maksymalne wykorzystanie publicznego transportu zbiorowego jako podstawowego środka transportu,</w:t>
      </w:r>
    </w:p>
    <w:p w14:paraId="0C929E0A" w14:textId="77777777" w:rsidR="004A586D" w:rsidRPr="004A586D" w:rsidRDefault="004A586D" w:rsidP="00CF1D13">
      <w:pPr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zapewnianie rozwiązań przestrzennych, ułatwiających przemieszczanie się pieszych i rowerzystów,</w:t>
      </w:r>
    </w:p>
    <w:p w14:paraId="6FC5AF96" w14:textId="77777777" w:rsidR="004A586D" w:rsidRPr="004A586D" w:rsidRDefault="004A586D" w:rsidP="00CF1D13">
      <w:pPr>
        <w:widowControl w:val="0"/>
        <w:numPr>
          <w:ilvl w:val="0"/>
          <w:numId w:val="42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lokalizowanie nowej zabudowy przy wykorzystaniu istniejącego układu komunikacyjnego, istniejącej sieci elektroenergetycznej, pobliskich sieci wodociągowych, kanalizacyjnej i telekomunikacyjnej.</w:t>
      </w:r>
    </w:p>
    <w:p w14:paraId="0DEDF20D" w14:textId="77777777" w:rsidR="004A586D" w:rsidRPr="004A586D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Projekt miejscowego planu zagospodarowania przestrzennego sporządzony został zgodnie z wynikami analizy aktualności studium i planów miejscowych na terenie miasta i gminy Trzemeszno, uchwalonej uchwałą Nr LIII/377/2022 Rady Miejskiej Trzemeszna z dnia 26 stycznia 2022 roku, o której mowa w art. 32 ust. 1 ustawy o planowaniu i zagospodarowaniu przestrzennym. </w:t>
      </w:r>
    </w:p>
    <w:p w14:paraId="7C6B8734" w14:textId="77777777" w:rsidR="004A586D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Zgodnie z prognozą skutków finansowych, sporządzoną na podstawie art. 17 pkt 5 ustawy o planowaniu i zagospodarowaniu przestrzennym realizacja ustaleń planu </w:t>
      </w:r>
      <w:r w:rsidRPr="00F03C8A">
        <w:rPr>
          <w:rFonts w:ascii="Arial" w:hAnsi="Arial" w:cs="Arial"/>
          <w:sz w:val="22"/>
          <w:szCs w:val="22"/>
        </w:rPr>
        <w:lastRenderedPageBreak/>
        <w:t xml:space="preserve">spowoduje wzrost podatków od nieruchomości, a także nie wpłynie negatywnie na budżet gminy. </w:t>
      </w:r>
    </w:p>
    <w:p w14:paraId="442ED5B8" w14:textId="77777777" w:rsidR="004A586D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8A">
        <w:rPr>
          <w:rFonts w:ascii="Arial" w:hAnsi="Arial" w:cs="Arial"/>
          <w:sz w:val="22"/>
          <w:szCs w:val="22"/>
        </w:rPr>
        <w:t>Na podstawie art. 17 pkt 6 lit. a) ustawy o planowaniu i zagospodarowaniu przestrzennym Burmistrz Trzemeszna uzyskał opinie do przedstawionych w projekcie miejscowego planu rozwiązań, od właściwych organów i instytucji.</w:t>
      </w:r>
    </w:p>
    <w:p w14:paraId="53C9C930" w14:textId="77777777" w:rsidR="004A586D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8A">
        <w:rPr>
          <w:rFonts w:ascii="Arial" w:hAnsi="Arial" w:cs="Arial"/>
          <w:sz w:val="22"/>
          <w:szCs w:val="22"/>
        </w:rPr>
        <w:t>Na podstawie art. 17 pkt 6 lit. b) ustawy o planowaniu i zagospodarowaniu przestrzennym, Burmistrz Trzemeszna uzgodnił projekt miejscowego planu z właściwymi organami i instytucjami.</w:t>
      </w:r>
    </w:p>
    <w:p w14:paraId="7F380C01" w14:textId="77777777" w:rsidR="004A586D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8A">
        <w:rPr>
          <w:rFonts w:ascii="Arial" w:hAnsi="Arial" w:cs="Arial"/>
          <w:sz w:val="22"/>
          <w:szCs w:val="22"/>
        </w:rPr>
        <w:t>Projekt miejscowego planu został wyłożony do publicznego wglądu w terminie od dnia 9 sierpnia 2024 roku do dnia 2 września 2024 roku.</w:t>
      </w:r>
    </w:p>
    <w:p w14:paraId="24316CD7" w14:textId="77777777" w:rsidR="004A586D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8A">
        <w:rPr>
          <w:rFonts w:ascii="Arial" w:hAnsi="Arial" w:cs="Arial"/>
          <w:sz w:val="22"/>
          <w:szCs w:val="22"/>
        </w:rPr>
        <w:t xml:space="preserve">Dyskusja publiczna dotycząca rozwiązań przyjętych w projekcie planu odbyła się w dniu 2 września 2024 r. roku o godzinie 12:00. </w:t>
      </w:r>
    </w:p>
    <w:p w14:paraId="2118B32E" w14:textId="27D9BC59" w:rsidR="00110F92" w:rsidRPr="00F03C8A" w:rsidRDefault="004A586D" w:rsidP="00CF1D13">
      <w:pPr>
        <w:widowControl w:val="0"/>
        <w:numPr>
          <w:ilvl w:val="0"/>
          <w:numId w:val="40"/>
        </w:numPr>
        <w:tabs>
          <w:tab w:val="left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8A">
        <w:rPr>
          <w:rFonts w:ascii="Arial" w:hAnsi="Arial" w:cs="Arial"/>
          <w:sz w:val="22"/>
          <w:szCs w:val="22"/>
        </w:rPr>
        <w:t>Do projektu miejscowego planu zagospodarowania przestrzennego wyłożonego do publicznego wglądu, w ustawowym terminie</w:t>
      </w:r>
      <w:r w:rsidR="00110F92" w:rsidRPr="00F03C8A">
        <w:rPr>
          <w:rFonts w:ascii="Arial" w:hAnsi="Arial" w:cs="Arial"/>
          <w:sz w:val="22"/>
          <w:szCs w:val="22"/>
        </w:rPr>
        <w:t xml:space="preserve"> została wniesiona jedna uwaga przez</w:t>
      </w:r>
    </w:p>
    <w:p w14:paraId="17292BEE" w14:textId="3DF56113" w:rsidR="004A586D" w:rsidRPr="004A586D" w:rsidRDefault="00110F92" w:rsidP="00F03C8A">
      <w:pPr>
        <w:widowControl w:val="0"/>
        <w:tabs>
          <w:tab w:val="left" w:pos="36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proofErr w:type="spellStart"/>
      <w:r w:rsidRPr="00F03C8A">
        <w:rPr>
          <w:rFonts w:ascii="Arial" w:hAnsi="Arial" w:cs="Arial"/>
          <w:sz w:val="22"/>
          <w:szCs w:val="22"/>
        </w:rPr>
        <w:t>Eolus</w:t>
      </w:r>
      <w:proofErr w:type="spellEnd"/>
      <w:r w:rsidRPr="00F03C8A">
        <w:rPr>
          <w:rFonts w:ascii="Arial" w:hAnsi="Arial" w:cs="Arial"/>
          <w:sz w:val="22"/>
          <w:szCs w:val="22"/>
        </w:rPr>
        <w:t xml:space="preserve"> Energia Odnawialna Sp. z o.o., AL. Jana Pawła II 25, 00-854 Warszawa. Uwaga ta polega</w:t>
      </w:r>
      <w:r w:rsidR="00B57988">
        <w:rPr>
          <w:rFonts w:ascii="Arial" w:hAnsi="Arial" w:cs="Arial"/>
          <w:sz w:val="22"/>
          <w:szCs w:val="22"/>
        </w:rPr>
        <w:t xml:space="preserve"> na wnioskowaniu o uwzględnienie dla </w:t>
      </w:r>
      <w:r w:rsidRPr="00F03C8A">
        <w:rPr>
          <w:rFonts w:ascii="Arial" w:hAnsi="Arial" w:cs="Arial"/>
          <w:sz w:val="22"/>
          <w:szCs w:val="22"/>
        </w:rPr>
        <w:t>terenu działek nr ewidencyjnych</w:t>
      </w:r>
      <w:r w:rsidRPr="00F03C8A">
        <w:rPr>
          <w:rFonts w:ascii="Arial" w:hAnsi="Arial" w:cs="Arial"/>
          <w:b/>
          <w:sz w:val="22"/>
          <w:szCs w:val="22"/>
        </w:rPr>
        <w:t xml:space="preserve"> 36, 93, 88, 12, 6, 8, 112, 92 </w:t>
      </w:r>
      <w:r w:rsidRPr="00F03C8A">
        <w:rPr>
          <w:rFonts w:ascii="Arial" w:hAnsi="Arial" w:cs="Arial"/>
          <w:sz w:val="22"/>
          <w:szCs w:val="22"/>
        </w:rPr>
        <w:t>obręb Duszno, gm. Trzemeszno</w:t>
      </w:r>
      <w:r w:rsidR="00B57988">
        <w:rPr>
          <w:rFonts w:ascii="Arial" w:hAnsi="Arial" w:cs="Arial"/>
          <w:sz w:val="22"/>
          <w:szCs w:val="22"/>
        </w:rPr>
        <w:t>,  „przypisania</w:t>
      </w:r>
      <w:r w:rsidR="00643151" w:rsidRPr="00F03C8A">
        <w:rPr>
          <w:rFonts w:ascii="Arial" w:hAnsi="Arial" w:cs="Arial"/>
          <w:sz w:val="22"/>
          <w:szCs w:val="22"/>
        </w:rPr>
        <w:t xml:space="preserve"> wymienionych działek w miejscowym planie zagospodarowania przestrzennego w części wsi Duszno i Wydartowo do klasy przeznaczenia terenu o nazwie teren elektrowni wiatrowej (PEF)" Burmistrza Trzemeszna.</w:t>
      </w:r>
    </w:p>
    <w:p w14:paraId="2187094D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 xml:space="preserve">Wobec dopełnienia procedury przewidzianej ustawą z dnia 27 marca 2003 r. o planowaniu i zagospodarowaniu przestrzennym przedłożono Radzie Miejskiej Trzemeszna projekt uchwały w sprawie </w:t>
      </w:r>
      <w:r w:rsidRPr="004A586D">
        <w:rPr>
          <w:rFonts w:ascii="Arial" w:eastAsia="Arial" w:hAnsi="Arial" w:cs="Arial"/>
          <w:sz w:val="22"/>
          <w:szCs w:val="22"/>
          <w:lang w:val="x-none"/>
        </w:rPr>
        <w:t>uchwalenia miejscowego planu zagospodarowania przestrzennego</w:t>
      </w:r>
      <w:r w:rsidRPr="004A586D">
        <w:rPr>
          <w:rFonts w:ascii="Arial" w:eastAsia="Arial" w:hAnsi="Arial" w:cs="Arial"/>
          <w:sz w:val="22"/>
          <w:szCs w:val="22"/>
        </w:rPr>
        <w:t xml:space="preserve"> terenu części wsi Duszno i Wydartowo.</w:t>
      </w:r>
    </w:p>
    <w:p w14:paraId="547C9F85" w14:textId="77777777" w:rsidR="004A586D" w:rsidRPr="004A586D" w:rsidRDefault="004A586D" w:rsidP="00CF1D13">
      <w:pPr>
        <w:numPr>
          <w:ilvl w:val="0"/>
          <w:numId w:val="40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86D">
        <w:rPr>
          <w:rFonts w:ascii="Arial" w:hAnsi="Arial" w:cs="Arial"/>
          <w:sz w:val="22"/>
          <w:szCs w:val="22"/>
        </w:rPr>
        <w:t>W związku z powyższym przyjęcie uchwały jest uzasadnione.</w:t>
      </w:r>
    </w:p>
    <w:p w14:paraId="0C56DEC0" w14:textId="77777777" w:rsidR="004A586D" w:rsidRDefault="004A586D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671B65D7" w14:textId="77777777" w:rsidR="00110F92" w:rsidRDefault="00110F92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p w14:paraId="211EDC33" w14:textId="77777777" w:rsidR="00110F92" w:rsidRPr="004A586D" w:rsidRDefault="00110F92" w:rsidP="00312506">
      <w:pPr>
        <w:pStyle w:val="Tekstpodstawowy"/>
        <w:spacing w:line="276" w:lineRule="auto"/>
        <w:ind w:firstLine="426"/>
        <w:rPr>
          <w:rFonts w:ascii="Arial" w:hAnsi="Arial" w:cs="Arial"/>
          <w:b/>
          <w:color w:val="FF0000"/>
          <w:spacing w:val="-6"/>
          <w:sz w:val="22"/>
          <w:szCs w:val="22"/>
        </w:rPr>
      </w:pPr>
    </w:p>
    <w:sectPr w:rsidR="00110F92" w:rsidRPr="004A586D" w:rsidSect="00B32F67">
      <w:headerReference w:type="default" r:id="rId8"/>
      <w:footerReference w:type="default" r:id="rId9"/>
      <w:pgSz w:w="11906" w:h="16838"/>
      <w:pgMar w:top="1134" w:right="1134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EEA29" w14:textId="77777777" w:rsidR="00CA3680" w:rsidRDefault="00CA3680">
      <w:r>
        <w:separator/>
      </w:r>
    </w:p>
  </w:endnote>
  <w:endnote w:type="continuationSeparator" w:id="0">
    <w:p w14:paraId="248E9048" w14:textId="77777777" w:rsidR="00CA3680" w:rsidRDefault="00CA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7802" w14:textId="77777777" w:rsidR="006353E8" w:rsidRDefault="0058197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395913F" wp14:editId="1BF1CF9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166370" cy="17208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4B190" w14:textId="3C9FE804" w:rsidR="006353E8" w:rsidRDefault="006353E8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591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5pt;margin-top:.05pt;width:13.1pt;height:13.5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" stroked="f">
              <v:fill opacity="0"/>
              <v:textbox inset="0,0,0,0">
                <w:txbxContent>
                  <w:p w14:paraId="26B4B190" w14:textId="3C9FE804" w:rsidR="006353E8" w:rsidRDefault="006353E8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FDB02" w14:textId="77777777" w:rsidR="00CA3680" w:rsidRDefault="00CA3680">
      <w:r>
        <w:separator/>
      </w:r>
    </w:p>
  </w:footnote>
  <w:footnote w:type="continuationSeparator" w:id="0">
    <w:p w14:paraId="70D83993" w14:textId="77777777" w:rsidR="00CA3680" w:rsidRDefault="00CA3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75C04" w14:textId="3AC47E1F" w:rsidR="006353E8" w:rsidRPr="00444CD5" w:rsidRDefault="006353E8" w:rsidP="002B1C56">
    <w:pPr>
      <w:pStyle w:val="Nagwek"/>
      <w:jc w:val="cent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EA94E12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b w:val="0"/>
        <w:i w:val="0"/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00000005"/>
    <w:multiLevelType w:val="singleLevel"/>
    <w:tmpl w:val="DFD0B336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47444D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409AA7FC"/>
    <w:name w:val="WW8Num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b w:val="0"/>
        <w:i w:val="0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F"/>
    <w:multiLevelType w:val="multilevel"/>
    <w:tmpl w:val="99026156"/>
    <w:name w:val="WW8Num222"/>
    <w:lvl w:ilvl="0">
      <w:start w:val="8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30"/>
    <w:multiLevelType w:val="multilevel"/>
    <w:tmpl w:val="00000030"/>
    <w:name w:val="WW8Num48"/>
    <w:lvl w:ilvl="0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33"/>
    <w:multiLevelType w:val="multi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D51E91"/>
    <w:multiLevelType w:val="hybridMultilevel"/>
    <w:tmpl w:val="900A499A"/>
    <w:name w:val="WW8Num213"/>
    <w:lvl w:ilvl="0" w:tplc="D5605D8A">
      <w:start w:val="20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5AE0D1C"/>
    <w:multiLevelType w:val="hybridMultilevel"/>
    <w:tmpl w:val="60089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79054FC"/>
    <w:multiLevelType w:val="multilevel"/>
    <w:tmpl w:val="0FBE3D04"/>
    <w:name w:val="WW8Num24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0" w15:restartNumberingAfterBreak="0">
    <w:nsid w:val="083519D0"/>
    <w:multiLevelType w:val="multilevel"/>
    <w:tmpl w:val="F15AB14E"/>
    <w:name w:val="WW8Num72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111D2D90"/>
    <w:multiLevelType w:val="hybridMultilevel"/>
    <w:tmpl w:val="7624CB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13986311"/>
    <w:multiLevelType w:val="hybridMultilevel"/>
    <w:tmpl w:val="8D78BC90"/>
    <w:lvl w:ilvl="0" w:tplc="04150017">
      <w:start w:val="1"/>
      <w:numFmt w:val="lowerLetter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3" w15:restartNumberingAfterBreak="0">
    <w:nsid w:val="148143AE"/>
    <w:multiLevelType w:val="hybridMultilevel"/>
    <w:tmpl w:val="3FB692F0"/>
    <w:name w:val="WW8Num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4E83F73"/>
    <w:multiLevelType w:val="hybridMultilevel"/>
    <w:tmpl w:val="C32AB24C"/>
    <w:name w:val="WW8Num232"/>
    <w:lvl w:ilvl="0" w:tplc="02F26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8528D9"/>
    <w:multiLevelType w:val="multilevel"/>
    <w:tmpl w:val="5CAA65CE"/>
    <w:name w:val="WW8Num7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17C81958"/>
    <w:multiLevelType w:val="multilevel"/>
    <w:tmpl w:val="67F20730"/>
    <w:name w:val="WW8Num722"/>
    <w:lvl w:ilvl="0">
      <w:start w:val="2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1BF253CA"/>
    <w:multiLevelType w:val="hybridMultilevel"/>
    <w:tmpl w:val="8D547602"/>
    <w:lvl w:ilvl="0" w:tplc="E97AA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2B945F7"/>
    <w:multiLevelType w:val="multilevel"/>
    <w:tmpl w:val="4CDAC9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2D75B7E"/>
    <w:multiLevelType w:val="hybridMultilevel"/>
    <w:tmpl w:val="8D42899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9B531D2"/>
    <w:multiLevelType w:val="hybridMultilevel"/>
    <w:tmpl w:val="BE6E077A"/>
    <w:lvl w:ilvl="0" w:tplc="0E8C7E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2B6F6B2B"/>
    <w:multiLevelType w:val="singleLevel"/>
    <w:tmpl w:val="859630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2" w15:restartNumberingAfterBreak="0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B277FD1"/>
    <w:multiLevelType w:val="hybridMultilevel"/>
    <w:tmpl w:val="4B020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FAC59BA"/>
    <w:multiLevelType w:val="hybridMultilevel"/>
    <w:tmpl w:val="D7800B6E"/>
    <w:lvl w:ilvl="0" w:tplc="00000003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385EBE"/>
    <w:multiLevelType w:val="hybridMultilevel"/>
    <w:tmpl w:val="B0CAAEE2"/>
    <w:lvl w:ilvl="0" w:tplc="E926EB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645669"/>
    <w:multiLevelType w:val="hybridMultilevel"/>
    <w:tmpl w:val="53347612"/>
    <w:lvl w:ilvl="0" w:tplc="05B68E2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5B0120"/>
    <w:multiLevelType w:val="hybridMultilevel"/>
    <w:tmpl w:val="B3C66612"/>
    <w:name w:val="WW8Num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ED4884"/>
    <w:multiLevelType w:val="hybridMultilevel"/>
    <w:tmpl w:val="6B4236BC"/>
    <w:name w:val="WW8Num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2110EE"/>
    <w:multiLevelType w:val="hybridMultilevel"/>
    <w:tmpl w:val="AD30A222"/>
    <w:name w:val="WW8Num214"/>
    <w:lvl w:ilvl="0" w:tplc="B18E00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6B0D1F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6994ADA0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587094"/>
    <w:multiLevelType w:val="multilevel"/>
    <w:tmpl w:val="F572A60C"/>
    <w:name w:val="WW8Num922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4EAF5847"/>
    <w:multiLevelType w:val="hybridMultilevel"/>
    <w:tmpl w:val="DCE6F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856114"/>
    <w:multiLevelType w:val="hybridMultilevel"/>
    <w:tmpl w:val="1BDACD34"/>
    <w:name w:val="WW8Num312"/>
    <w:lvl w:ilvl="0" w:tplc="C7E89522">
      <w:start w:val="1"/>
      <w:numFmt w:val="decimal"/>
      <w:lvlText w:val="%1)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D85187"/>
    <w:multiLevelType w:val="multilevel"/>
    <w:tmpl w:val="48707ADA"/>
    <w:name w:val="WW8Num923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5" w15:restartNumberingAfterBreak="0">
    <w:nsid w:val="4FDD2444"/>
    <w:multiLevelType w:val="hybridMultilevel"/>
    <w:tmpl w:val="2886EAD8"/>
    <w:lvl w:ilvl="0" w:tplc="5396378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B31CA534">
      <w:start w:val="1"/>
      <w:numFmt w:val="decimal"/>
      <w:lvlText w:val="%2)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614052C8">
      <w:start w:val="1"/>
      <w:numFmt w:val="lowerLetter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9710831"/>
    <w:multiLevelType w:val="hybridMultilevel"/>
    <w:tmpl w:val="F8440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421EEE"/>
    <w:multiLevelType w:val="hybridMultilevel"/>
    <w:tmpl w:val="A3BA8CEC"/>
    <w:lvl w:ilvl="0" w:tplc="9F96CCB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8B538F"/>
    <w:multiLevelType w:val="hybridMultilevel"/>
    <w:tmpl w:val="CF5810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60184EE8"/>
    <w:multiLevelType w:val="multilevel"/>
    <w:tmpl w:val="BFA4A246"/>
    <w:name w:val="WW8Num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605D2DD9"/>
    <w:multiLevelType w:val="hybridMultilevel"/>
    <w:tmpl w:val="1878267E"/>
    <w:lvl w:ilvl="0" w:tplc="226E49D2">
      <w:start w:val="1"/>
      <w:numFmt w:val="decimal"/>
      <w:lvlText w:val="%1)"/>
      <w:lvlJc w:val="left"/>
      <w:pPr>
        <w:ind w:left="720" w:hanging="360"/>
      </w:pPr>
    </w:lvl>
    <w:lvl w:ilvl="1" w:tplc="791CADEE">
      <w:start w:val="1"/>
      <w:numFmt w:val="lowerLetter"/>
      <w:lvlText w:val="%2."/>
      <w:lvlJc w:val="left"/>
      <w:pPr>
        <w:ind w:left="1440" w:hanging="360"/>
      </w:pPr>
    </w:lvl>
    <w:lvl w:ilvl="2" w:tplc="377847EA">
      <w:start w:val="1"/>
      <w:numFmt w:val="lowerRoman"/>
      <w:lvlText w:val="%3."/>
      <w:lvlJc w:val="right"/>
      <w:pPr>
        <w:ind w:left="2160" w:hanging="180"/>
      </w:pPr>
    </w:lvl>
    <w:lvl w:ilvl="3" w:tplc="70DAC062">
      <w:start w:val="1"/>
      <w:numFmt w:val="decimal"/>
      <w:lvlText w:val="%4."/>
      <w:lvlJc w:val="left"/>
      <w:pPr>
        <w:ind w:left="2880" w:hanging="360"/>
      </w:pPr>
    </w:lvl>
    <w:lvl w:ilvl="4" w:tplc="1B5619A8">
      <w:start w:val="1"/>
      <w:numFmt w:val="lowerLetter"/>
      <w:lvlText w:val="%5."/>
      <w:lvlJc w:val="left"/>
      <w:pPr>
        <w:ind w:left="3600" w:hanging="360"/>
      </w:pPr>
    </w:lvl>
    <w:lvl w:ilvl="5" w:tplc="C9FC618A">
      <w:start w:val="1"/>
      <w:numFmt w:val="lowerRoman"/>
      <w:lvlText w:val="%6."/>
      <w:lvlJc w:val="right"/>
      <w:pPr>
        <w:ind w:left="4320" w:hanging="180"/>
      </w:pPr>
    </w:lvl>
    <w:lvl w:ilvl="6" w:tplc="5B90F840">
      <w:start w:val="1"/>
      <w:numFmt w:val="decimal"/>
      <w:lvlText w:val="%7."/>
      <w:lvlJc w:val="left"/>
      <w:pPr>
        <w:ind w:left="5040" w:hanging="360"/>
      </w:pPr>
    </w:lvl>
    <w:lvl w:ilvl="7" w:tplc="3312B1B0">
      <w:start w:val="1"/>
      <w:numFmt w:val="lowerLetter"/>
      <w:lvlText w:val="%8."/>
      <w:lvlJc w:val="left"/>
      <w:pPr>
        <w:ind w:left="5760" w:hanging="360"/>
      </w:pPr>
    </w:lvl>
    <w:lvl w:ilvl="8" w:tplc="33B02F02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53252C"/>
    <w:multiLevelType w:val="multilevel"/>
    <w:tmpl w:val="4C2A6AA6"/>
    <w:name w:val="WW8Num7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BD2863"/>
    <w:multiLevelType w:val="hybridMultilevel"/>
    <w:tmpl w:val="895E5810"/>
    <w:lvl w:ilvl="0" w:tplc="B72485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6FC402F1"/>
    <w:multiLevelType w:val="hybridMultilevel"/>
    <w:tmpl w:val="186407BC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5" w15:restartNumberingAfterBreak="0">
    <w:nsid w:val="716B645D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728B084C"/>
    <w:multiLevelType w:val="multilevel"/>
    <w:tmpl w:val="B49EC3A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3C944A0"/>
    <w:multiLevelType w:val="hybridMultilevel"/>
    <w:tmpl w:val="A2ECD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9D69CF"/>
    <w:multiLevelType w:val="hybridMultilevel"/>
    <w:tmpl w:val="D170449C"/>
    <w:lvl w:ilvl="0" w:tplc="78B8C230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F96566"/>
    <w:multiLevelType w:val="multilevel"/>
    <w:tmpl w:val="0C2A269E"/>
    <w:name w:val="WW8Num212"/>
    <w:lvl w:ilvl="0">
      <w:start w:val="3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0" w15:restartNumberingAfterBreak="0">
    <w:nsid w:val="7BD62377"/>
    <w:multiLevelType w:val="multilevel"/>
    <w:tmpl w:val="53462D1C"/>
    <w:name w:val="WW8Num723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1" w15:restartNumberingAfterBreak="0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E29363D"/>
    <w:multiLevelType w:val="hybridMultilevel"/>
    <w:tmpl w:val="0526BED6"/>
    <w:name w:val="WW8Num22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208601">
    <w:abstractNumId w:val="0"/>
  </w:num>
  <w:num w:numId="2" w16cid:durableId="1713964938">
    <w:abstractNumId w:val="1"/>
  </w:num>
  <w:num w:numId="3" w16cid:durableId="787550694">
    <w:abstractNumId w:val="2"/>
  </w:num>
  <w:num w:numId="4" w16cid:durableId="706374869">
    <w:abstractNumId w:val="4"/>
  </w:num>
  <w:num w:numId="5" w16cid:durableId="739789115">
    <w:abstractNumId w:val="5"/>
  </w:num>
  <w:num w:numId="6" w16cid:durableId="1828938638">
    <w:abstractNumId w:val="7"/>
  </w:num>
  <w:num w:numId="7" w16cid:durableId="512844199">
    <w:abstractNumId w:val="9"/>
  </w:num>
  <w:num w:numId="8" w16cid:durableId="1441950552">
    <w:abstractNumId w:val="41"/>
  </w:num>
  <w:num w:numId="9" w16cid:durableId="33435114">
    <w:abstractNumId w:val="17"/>
  </w:num>
  <w:num w:numId="10" w16cid:durableId="1193692729">
    <w:abstractNumId w:val="25"/>
  </w:num>
  <w:num w:numId="11" w16cid:durableId="1009144027">
    <w:abstractNumId w:val="23"/>
  </w:num>
  <w:num w:numId="12" w16cid:durableId="606813981">
    <w:abstractNumId w:val="38"/>
  </w:num>
  <w:num w:numId="13" w16cid:durableId="432289072">
    <w:abstractNumId w:val="19"/>
  </w:num>
  <w:num w:numId="14" w16cid:durableId="410589932">
    <w:abstractNumId w:val="40"/>
  </w:num>
  <w:num w:numId="15" w16cid:durableId="2089421205">
    <w:abstractNumId w:val="66"/>
  </w:num>
  <w:num w:numId="16" w16cid:durableId="461388213">
    <w:abstractNumId w:val="63"/>
  </w:num>
  <w:num w:numId="17" w16cid:durableId="505290653">
    <w:abstractNumId w:val="37"/>
  </w:num>
  <w:num w:numId="18" w16cid:durableId="1391072480">
    <w:abstractNumId w:val="45"/>
  </w:num>
  <w:num w:numId="19" w16cid:durableId="21826408">
    <w:abstractNumId w:val="55"/>
  </w:num>
  <w:num w:numId="20" w16cid:durableId="850604936">
    <w:abstractNumId w:val="58"/>
  </w:num>
  <w:num w:numId="21" w16cid:durableId="1297100292">
    <w:abstractNumId w:val="28"/>
  </w:num>
  <w:num w:numId="22" w16cid:durableId="1527983570">
    <w:abstractNumId w:val="52"/>
  </w:num>
  <w:num w:numId="23" w16cid:durableId="144670260">
    <w:abstractNumId w:val="33"/>
  </w:num>
  <w:num w:numId="24" w16cid:durableId="1153449180">
    <w:abstractNumId w:val="20"/>
  </w:num>
  <w:num w:numId="25" w16cid:durableId="401175206">
    <w:abstractNumId w:val="65"/>
  </w:num>
  <w:num w:numId="26" w16cid:durableId="457839412">
    <w:abstractNumId w:val="43"/>
  </w:num>
  <w:num w:numId="27" w16cid:durableId="1836990534">
    <w:abstractNumId w:val="64"/>
  </w:num>
  <w:num w:numId="28" w16cid:durableId="934748362">
    <w:abstractNumId w:val="60"/>
  </w:num>
  <w:num w:numId="29" w16cid:durableId="808209589">
    <w:abstractNumId w:val="67"/>
  </w:num>
  <w:num w:numId="30" w16cid:durableId="1713461577">
    <w:abstractNumId w:val="47"/>
  </w:num>
  <w:num w:numId="31" w16cid:durableId="169220127">
    <w:abstractNumId w:val="44"/>
  </w:num>
  <w:num w:numId="32" w16cid:durableId="313027649">
    <w:abstractNumId w:val="48"/>
  </w:num>
  <w:num w:numId="33" w16cid:durableId="1481458932">
    <w:abstractNumId w:val="68"/>
  </w:num>
  <w:num w:numId="34" w16cid:durableId="722556308">
    <w:abstractNumId w:val="46"/>
  </w:num>
  <w:num w:numId="35" w16cid:durableId="1033649688">
    <w:abstractNumId w:val="31"/>
  </w:num>
  <w:num w:numId="36" w16cid:durableId="1082215712">
    <w:abstractNumId w:val="39"/>
  </w:num>
  <w:num w:numId="37" w16cid:durableId="742605054">
    <w:abstractNumId w:val="32"/>
  </w:num>
  <w:num w:numId="38" w16cid:durableId="11809523">
    <w:abstractNumId w:val="57"/>
  </w:num>
  <w:num w:numId="39" w16cid:durableId="693842121">
    <w:abstractNumId w:val="56"/>
  </w:num>
  <w:num w:numId="40" w16cid:durableId="52016445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850975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0699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2B"/>
    <w:rsid w:val="0000033D"/>
    <w:rsid w:val="000005F9"/>
    <w:rsid w:val="0000082E"/>
    <w:rsid w:val="00000BD8"/>
    <w:rsid w:val="00001216"/>
    <w:rsid w:val="00001376"/>
    <w:rsid w:val="00001500"/>
    <w:rsid w:val="00002031"/>
    <w:rsid w:val="00003433"/>
    <w:rsid w:val="00003452"/>
    <w:rsid w:val="0000389D"/>
    <w:rsid w:val="00004304"/>
    <w:rsid w:val="000046A1"/>
    <w:rsid w:val="00004CB3"/>
    <w:rsid w:val="00005022"/>
    <w:rsid w:val="0000538A"/>
    <w:rsid w:val="000059E8"/>
    <w:rsid w:val="00005A7C"/>
    <w:rsid w:val="000061E2"/>
    <w:rsid w:val="000063E2"/>
    <w:rsid w:val="00006CBA"/>
    <w:rsid w:val="00007BC5"/>
    <w:rsid w:val="00007FB0"/>
    <w:rsid w:val="0001010B"/>
    <w:rsid w:val="000129BE"/>
    <w:rsid w:val="00013E89"/>
    <w:rsid w:val="0001587A"/>
    <w:rsid w:val="000158A6"/>
    <w:rsid w:val="00016407"/>
    <w:rsid w:val="00016424"/>
    <w:rsid w:val="00017303"/>
    <w:rsid w:val="000202AF"/>
    <w:rsid w:val="00020F18"/>
    <w:rsid w:val="00021036"/>
    <w:rsid w:val="00022225"/>
    <w:rsid w:val="000223D7"/>
    <w:rsid w:val="00022515"/>
    <w:rsid w:val="000237A8"/>
    <w:rsid w:val="00023942"/>
    <w:rsid w:val="00024532"/>
    <w:rsid w:val="00024707"/>
    <w:rsid w:val="000251D2"/>
    <w:rsid w:val="00025A98"/>
    <w:rsid w:val="00025D3A"/>
    <w:rsid w:val="00026531"/>
    <w:rsid w:val="00026BAA"/>
    <w:rsid w:val="00026F81"/>
    <w:rsid w:val="00026FC6"/>
    <w:rsid w:val="00027414"/>
    <w:rsid w:val="00027CE5"/>
    <w:rsid w:val="0003086C"/>
    <w:rsid w:val="00030CF4"/>
    <w:rsid w:val="00030E01"/>
    <w:rsid w:val="000310DF"/>
    <w:rsid w:val="000313B2"/>
    <w:rsid w:val="000322F6"/>
    <w:rsid w:val="00032D36"/>
    <w:rsid w:val="0003322E"/>
    <w:rsid w:val="00034610"/>
    <w:rsid w:val="000348BF"/>
    <w:rsid w:val="000358CC"/>
    <w:rsid w:val="00036450"/>
    <w:rsid w:val="00036689"/>
    <w:rsid w:val="00036ADF"/>
    <w:rsid w:val="00036CE1"/>
    <w:rsid w:val="00036D55"/>
    <w:rsid w:val="0004064D"/>
    <w:rsid w:val="000406F7"/>
    <w:rsid w:val="000408F4"/>
    <w:rsid w:val="0004110A"/>
    <w:rsid w:val="00042049"/>
    <w:rsid w:val="00042DC1"/>
    <w:rsid w:val="000455AD"/>
    <w:rsid w:val="00046EEC"/>
    <w:rsid w:val="000511E8"/>
    <w:rsid w:val="00051270"/>
    <w:rsid w:val="000512A4"/>
    <w:rsid w:val="0005228E"/>
    <w:rsid w:val="000527FE"/>
    <w:rsid w:val="0005327D"/>
    <w:rsid w:val="00053D8B"/>
    <w:rsid w:val="00054A77"/>
    <w:rsid w:val="00055C7B"/>
    <w:rsid w:val="000560EC"/>
    <w:rsid w:val="00056A42"/>
    <w:rsid w:val="00056B31"/>
    <w:rsid w:val="000605DF"/>
    <w:rsid w:val="00060972"/>
    <w:rsid w:val="00060C09"/>
    <w:rsid w:val="00061978"/>
    <w:rsid w:val="000625A1"/>
    <w:rsid w:val="00063189"/>
    <w:rsid w:val="000634F1"/>
    <w:rsid w:val="000639EB"/>
    <w:rsid w:val="00063ABD"/>
    <w:rsid w:val="00063DE1"/>
    <w:rsid w:val="00064883"/>
    <w:rsid w:val="00065B9B"/>
    <w:rsid w:val="00065CF6"/>
    <w:rsid w:val="00066C06"/>
    <w:rsid w:val="0006710B"/>
    <w:rsid w:val="00067AB1"/>
    <w:rsid w:val="0007114F"/>
    <w:rsid w:val="000719D1"/>
    <w:rsid w:val="00071AD2"/>
    <w:rsid w:val="00072AB3"/>
    <w:rsid w:val="00072FD0"/>
    <w:rsid w:val="00073033"/>
    <w:rsid w:val="000738AF"/>
    <w:rsid w:val="00073CF0"/>
    <w:rsid w:val="00074D8B"/>
    <w:rsid w:val="0007536E"/>
    <w:rsid w:val="000758A3"/>
    <w:rsid w:val="00076157"/>
    <w:rsid w:val="00076DF0"/>
    <w:rsid w:val="00077292"/>
    <w:rsid w:val="0007732B"/>
    <w:rsid w:val="00077400"/>
    <w:rsid w:val="0007748D"/>
    <w:rsid w:val="00077C52"/>
    <w:rsid w:val="000802C0"/>
    <w:rsid w:val="00080C9B"/>
    <w:rsid w:val="000811CA"/>
    <w:rsid w:val="00081A05"/>
    <w:rsid w:val="00081D26"/>
    <w:rsid w:val="0008262F"/>
    <w:rsid w:val="00082DFF"/>
    <w:rsid w:val="000830C5"/>
    <w:rsid w:val="000844A3"/>
    <w:rsid w:val="00086B9D"/>
    <w:rsid w:val="00086E2D"/>
    <w:rsid w:val="00086F93"/>
    <w:rsid w:val="00090B5C"/>
    <w:rsid w:val="00090CAF"/>
    <w:rsid w:val="00091529"/>
    <w:rsid w:val="00091AB1"/>
    <w:rsid w:val="00091BFA"/>
    <w:rsid w:val="00091FC7"/>
    <w:rsid w:val="000925B2"/>
    <w:rsid w:val="000925D1"/>
    <w:rsid w:val="00092915"/>
    <w:rsid w:val="00092AA1"/>
    <w:rsid w:val="00092C5B"/>
    <w:rsid w:val="00093451"/>
    <w:rsid w:val="00093702"/>
    <w:rsid w:val="00095703"/>
    <w:rsid w:val="000965F7"/>
    <w:rsid w:val="000977C5"/>
    <w:rsid w:val="000A29C3"/>
    <w:rsid w:val="000A3674"/>
    <w:rsid w:val="000A3BD8"/>
    <w:rsid w:val="000A3F8D"/>
    <w:rsid w:val="000A4C43"/>
    <w:rsid w:val="000A5D3C"/>
    <w:rsid w:val="000A7A08"/>
    <w:rsid w:val="000B157A"/>
    <w:rsid w:val="000B2103"/>
    <w:rsid w:val="000B23BB"/>
    <w:rsid w:val="000B284D"/>
    <w:rsid w:val="000B292E"/>
    <w:rsid w:val="000B2BAE"/>
    <w:rsid w:val="000B4AA0"/>
    <w:rsid w:val="000B4BE6"/>
    <w:rsid w:val="000B4D07"/>
    <w:rsid w:val="000B51C8"/>
    <w:rsid w:val="000B7168"/>
    <w:rsid w:val="000B724C"/>
    <w:rsid w:val="000B75EE"/>
    <w:rsid w:val="000B7BAF"/>
    <w:rsid w:val="000B7CEB"/>
    <w:rsid w:val="000C07AE"/>
    <w:rsid w:val="000C07C5"/>
    <w:rsid w:val="000C0CBF"/>
    <w:rsid w:val="000C12B6"/>
    <w:rsid w:val="000C1458"/>
    <w:rsid w:val="000C16A8"/>
    <w:rsid w:val="000C2464"/>
    <w:rsid w:val="000C289A"/>
    <w:rsid w:val="000C3FDA"/>
    <w:rsid w:val="000C4396"/>
    <w:rsid w:val="000C4A5E"/>
    <w:rsid w:val="000C5C4E"/>
    <w:rsid w:val="000C6177"/>
    <w:rsid w:val="000C6762"/>
    <w:rsid w:val="000C67F0"/>
    <w:rsid w:val="000C6F15"/>
    <w:rsid w:val="000C7723"/>
    <w:rsid w:val="000D133E"/>
    <w:rsid w:val="000D2730"/>
    <w:rsid w:val="000D2B88"/>
    <w:rsid w:val="000D2CD5"/>
    <w:rsid w:val="000D31F6"/>
    <w:rsid w:val="000D4248"/>
    <w:rsid w:val="000D49BD"/>
    <w:rsid w:val="000D4BF5"/>
    <w:rsid w:val="000D5484"/>
    <w:rsid w:val="000D5607"/>
    <w:rsid w:val="000D6E14"/>
    <w:rsid w:val="000D70CA"/>
    <w:rsid w:val="000D7A25"/>
    <w:rsid w:val="000D7CA0"/>
    <w:rsid w:val="000D7E13"/>
    <w:rsid w:val="000E0636"/>
    <w:rsid w:val="000E0C4A"/>
    <w:rsid w:val="000E0D6B"/>
    <w:rsid w:val="000E1A4F"/>
    <w:rsid w:val="000E1A53"/>
    <w:rsid w:val="000E2AC8"/>
    <w:rsid w:val="000E2BE7"/>
    <w:rsid w:val="000E3142"/>
    <w:rsid w:val="000E3668"/>
    <w:rsid w:val="000E3F5F"/>
    <w:rsid w:val="000E428A"/>
    <w:rsid w:val="000E4B3D"/>
    <w:rsid w:val="000E4BDC"/>
    <w:rsid w:val="000E5102"/>
    <w:rsid w:val="000E626C"/>
    <w:rsid w:val="000E7692"/>
    <w:rsid w:val="000F0565"/>
    <w:rsid w:val="000F0A85"/>
    <w:rsid w:val="000F26AA"/>
    <w:rsid w:val="000F2C5A"/>
    <w:rsid w:val="000F2C76"/>
    <w:rsid w:val="000F2E3B"/>
    <w:rsid w:val="000F32DF"/>
    <w:rsid w:val="000F350D"/>
    <w:rsid w:val="000F389E"/>
    <w:rsid w:val="000F3EF7"/>
    <w:rsid w:val="000F4111"/>
    <w:rsid w:val="000F44FF"/>
    <w:rsid w:val="000F5D22"/>
    <w:rsid w:val="000F6053"/>
    <w:rsid w:val="000F64F8"/>
    <w:rsid w:val="000F6866"/>
    <w:rsid w:val="000F69C2"/>
    <w:rsid w:val="000F74AB"/>
    <w:rsid w:val="000F75A4"/>
    <w:rsid w:val="000F7A9B"/>
    <w:rsid w:val="0010014B"/>
    <w:rsid w:val="00100992"/>
    <w:rsid w:val="0010111E"/>
    <w:rsid w:val="001017FE"/>
    <w:rsid w:val="001030D1"/>
    <w:rsid w:val="0010454D"/>
    <w:rsid w:val="00105CB8"/>
    <w:rsid w:val="00106555"/>
    <w:rsid w:val="00106773"/>
    <w:rsid w:val="00107475"/>
    <w:rsid w:val="00110130"/>
    <w:rsid w:val="0011024B"/>
    <w:rsid w:val="001102B5"/>
    <w:rsid w:val="00110F92"/>
    <w:rsid w:val="00112950"/>
    <w:rsid w:val="00113DF9"/>
    <w:rsid w:val="00114C33"/>
    <w:rsid w:val="00114D0D"/>
    <w:rsid w:val="00114E6A"/>
    <w:rsid w:val="00115D7C"/>
    <w:rsid w:val="001167C9"/>
    <w:rsid w:val="00116D70"/>
    <w:rsid w:val="0011705E"/>
    <w:rsid w:val="00120238"/>
    <w:rsid w:val="001204EC"/>
    <w:rsid w:val="00120559"/>
    <w:rsid w:val="00120E99"/>
    <w:rsid w:val="0012124A"/>
    <w:rsid w:val="0012273D"/>
    <w:rsid w:val="00123998"/>
    <w:rsid w:val="00124DA5"/>
    <w:rsid w:val="0012587B"/>
    <w:rsid w:val="001265E2"/>
    <w:rsid w:val="00127890"/>
    <w:rsid w:val="00127917"/>
    <w:rsid w:val="001306CB"/>
    <w:rsid w:val="00131142"/>
    <w:rsid w:val="00131A18"/>
    <w:rsid w:val="001334B7"/>
    <w:rsid w:val="00133929"/>
    <w:rsid w:val="00134205"/>
    <w:rsid w:val="001347AC"/>
    <w:rsid w:val="00135389"/>
    <w:rsid w:val="001359DE"/>
    <w:rsid w:val="00135C75"/>
    <w:rsid w:val="001360AA"/>
    <w:rsid w:val="00136309"/>
    <w:rsid w:val="00136A6B"/>
    <w:rsid w:val="00136CD8"/>
    <w:rsid w:val="00137306"/>
    <w:rsid w:val="001374D7"/>
    <w:rsid w:val="001375E1"/>
    <w:rsid w:val="001379E7"/>
    <w:rsid w:val="001404B2"/>
    <w:rsid w:val="00140788"/>
    <w:rsid w:val="00141BF5"/>
    <w:rsid w:val="001421D6"/>
    <w:rsid w:val="001425C1"/>
    <w:rsid w:val="001431ED"/>
    <w:rsid w:val="00143291"/>
    <w:rsid w:val="0014339F"/>
    <w:rsid w:val="00143A7D"/>
    <w:rsid w:val="00144281"/>
    <w:rsid w:val="00144B55"/>
    <w:rsid w:val="00144E99"/>
    <w:rsid w:val="001460A6"/>
    <w:rsid w:val="00147683"/>
    <w:rsid w:val="00147E62"/>
    <w:rsid w:val="0015077F"/>
    <w:rsid w:val="00151D0A"/>
    <w:rsid w:val="00151E21"/>
    <w:rsid w:val="00152217"/>
    <w:rsid w:val="00152AF6"/>
    <w:rsid w:val="00152D46"/>
    <w:rsid w:val="00152EEE"/>
    <w:rsid w:val="0015311B"/>
    <w:rsid w:val="0015355A"/>
    <w:rsid w:val="00154B44"/>
    <w:rsid w:val="00155E11"/>
    <w:rsid w:val="00155F1C"/>
    <w:rsid w:val="001560BB"/>
    <w:rsid w:val="00156255"/>
    <w:rsid w:val="00156828"/>
    <w:rsid w:val="00157542"/>
    <w:rsid w:val="00157BEC"/>
    <w:rsid w:val="0016070F"/>
    <w:rsid w:val="00160A60"/>
    <w:rsid w:val="00160EC5"/>
    <w:rsid w:val="00160FE8"/>
    <w:rsid w:val="0016217E"/>
    <w:rsid w:val="0016393E"/>
    <w:rsid w:val="00163EB6"/>
    <w:rsid w:val="00164936"/>
    <w:rsid w:val="00165EA2"/>
    <w:rsid w:val="0016648E"/>
    <w:rsid w:val="00166620"/>
    <w:rsid w:val="00166977"/>
    <w:rsid w:val="0016739A"/>
    <w:rsid w:val="001700BE"/>
    <w:rsid w:val="00170367"/>
    <w:rsid w:val="00170EC2"/>
    <w:rsid w:val="00172EF5"/>
    <w:rsid w:val="00173059"/>
    <w:rsid w:val="00174016"/>
    <w:rsid w:val="00174503"/>
    <w:rsid w:val="001745B9"/>
    <w:rsid w:val="00175127"/>
    <w:rsid w:val="001774B0"/>
    <w:rsid w:val="001774BD"/>
    <w:rsid w:val="0018008F"/>
    <w:rsid w:val="00180AF2"/>
    <w:rsid w:val="0018261F"/>
    <w:rsid w:val="00182AAD"/>
    <w:rsid w:val="001842CC"/>
    <w:rsid w:val="00184CCB"/>
    <w:rsid w:val="00185169"/>
    <w:rsid w:val="001855A6"/>
    <w:rsid w:val="0018561B"/>
    <w:rsid w:val="001861CE"/>
    <w:rsid w:val="001868A4"/>
    <w:rsid w:val="00186A10"/>
    <w:rsid w:val="00190895"/>
    <w:rsid w:val="00190A61"/>
    <w:rsid w:val="00190EFF"/>
    <w:rsid w:val="00190FF5"/>
    <w:rsid w:val="00191F97"/>
    <w:rsid w:val="00193123"/>
    <w:rsid w:val="00193487"/>
    <w:rsid w:val="00193856"/>
    <w:rsid w:val="00193B5B"/>
    <w:rsid w:val="001947B6"/>
    <w:rsid w:val="0019595F"/>
    <w:rsid w:val="00197151"/>
    <w:rsid w:val="001971E3"/>
    <w:rsid w:val="001972DC"/>
    <w:rsid w:val="001975CA"/>
    <w:rsid w:val="001A0057"/>
    <w:rsid w:val="001A0A74"/>
    <w:rsid w:val="001A0E66"/>
    <w:rsid w:val="001A1556"/>
    <w:rsid w:val="001A190F"/>
    <w:rsid w:val="001A1B16"/>
    <w:rsid w:val="001A2DA9"/>
    <w:rsid w:val="001A302D"/>
    <w:rsid w:val="001A3420"/>
    <w:rsid w:val="001A3589"/>
    <w:rsid w:val="001A377D"/>
    <w:rsid w:val="001A3F68"/>
    <w:rsid w:val="001A4052"/>
    <w:rsid w:val="001A4208"/>
    <w:rsid w:val="001A4355"/>
    <w:rsid w:val="001A4EF2"/>
    <w:rsid w:val="001A5D18"/>
    <w:rsid w:val="001A639D"/>
    <w:rsid w:val="001A6620"/>
    <w:rsid w:val="001A745F"/>
    <w:rsid w:val="001A7878"/>
    <w:rsid w:val="001A7B85"/>
    <w:rsid w:val="001A7EDA"/>
    <w:rsid w:val="001B041E"/>
    <w:rsid w:val="001B191E"/>
    <w:rsid w:val="001B2E71"/>
    <w:rsid w:val="001B46BD"/>
    <w:rsid w:val="001B5A52"/>
    <w:rsid w:val="001B5B88"/>
    <w:rsid w:val="001B5E2F"/>
    <w:rsid w:val="001B669D"/>
    <w:rsid w:val="001B6F8D"/>
    <w:rsid w:val="001B7452"/>
    <w:rsid w:val="001B790D"/>
    <w:rsid w:val="001B7E23"/>
    <w:rsid w:val="001C0BB3"/>
    <w:rsid w:val="001C1A9A"/>
    <w:rsid w:val="001C2403"/>
    <w:rsid w:val="001C2E95"/>
    <w:rsid w:val="001C314B"/>
    <w:rsid w:val="001C34CC"/>
    <w:rsid w:val="001C4304"/>
    <w:rsid w:val="001C50E4"/>
    <w:rsid w:val="001C52D4"/>
    <w:rsid w:val="001C5387"/>
    <w:rsid w:val="001C5511"/>
    <w:rsid w:val="001C5834"/>
    <w:rsid w:val="001C59E7"/>
    <w:rsid w:val="001C6854"/>
    <w:rsid w:val="001C7EB1"/>
    <w:rsid w:val="001D02F5"/>
    <w:rsid w:val="001D0324"/>
    <w:rsid w:val="001D07B5"/>
    <w:rsid w:val="001D0F00"/>
    <w:rsid w:val="001D108F"/>
    <w:rsid w:val="001D260B"/>
    <w:rsid w:val="001D3580"/>
    <w:rsid w:val="001D3AEB"/>
    <w:rsid w:val="001D3D79"/>
    <w:rsid w:val="001D40D4"/>
    <w:rsid w:val="001D4E6A"/>
    <w:rsid w:val="001D551E"/>
    <w:rsid w:val="001D5D42"/>
    <w:rsid w:val="001E0062"/>
    <w:rsid w:val="001E1CA9"/>
    <w:rsid w:val="001E218F"/>
    <w:rsid w:val="001E21FF"/>
    <w:rsid w:val="001E23ED"/>
    <w:rsid w:val="001E3306"/>
    <w:rsid w:val="001E36EA"/>
    <w:rsid w:val="001E4069"/>
    <w:rsid w:val="001E50F8"/>
    <w:rsid w:val="001E518C"/>
    <w:rsid w:val="001E54D5"/>
    <w:rsid w:val="001E55D9"/>
    <w:rsid w:val="001E6197"/>
    <w:rsid w:val="001E65F8"/>
    <w:rsid w:val="001F0136"/>
    <w:rsid w:val="001F036B"/>
    <w:rsid w:val="001F1B2E"/>
    <w:rsid w:val="001F1B84"/>
    <w:rsid w:val="001F1D60"/>
    <w:rsid w:val="001F2326"/>
    <w:rsid w:val="001F3C53"/>
    <w:rsid w:val="001F4525"/>
    <w:rsid w:val="001F4F7D"/>
    <w:rsid w:val="001F5409"/>
    <w:rsid w:val="001F5421"/>
    <w:rsid w:val="001F6891"/>
    <w:rsid w:val="001F6EDA"/>
    <w:rsid w:val="001F71FF"/>
    <w:rsid w:val="00200205"/>
    <w:rsid w:val="00200209"/>
    <w:rsid w:val="00200943"/>
    <w:rsid w:val="00200945"/>
    <w:rsid w:val="00200EB6"/>
    <w:rsid w:val="002013FF"/>
    <w:rsid w:val="0020176F"/>
    <w:rsid w:val="0020233C"/>
    <w:rsid w:val="002041AB"/>
    <w:rsid w:val="002042F1"/>
    <w:rsid w:val="00204B12"/>
    <w:rsid w:val="00205143"/>
    <w:rsid w:val="00205454"/>
    <w:rsid w:val="002058E2"/>
    <w:rsid w:val="002061ED"/>
    <w:rsid w:val="00206EEA"/>
    <w:rsid w:val="00207C93"/>
    <w:rsid w:val="00211C2F"/>
    <w:rsid w:val="00211EDF"/>
    <w:rsid w:val="002128DF"/>
    <w:rsid w:val="002131A8"/>
    <w:rsid w:val="00213A9C"/>
    <w:rsid w:val="0021403A"/>
    <w:rsid w:val="002141FA"/>
    <w:rsid w:val="002145A2"/>
    <w:rsid w:val="00214E50"/>
    <w:rsid w:val="00215C57"/>
    <w:rsid w:val="002160C1"/>
    <w:rsid w:val="0021660D"/>
    <w:rsid w:val="002167E5"/>
    <w:rsid w:val="002173D6"/>
    <w:rsid w:val="00217DB3"/>
    <w:rsid w:val="00220526"/>
    <w:rsid w:val="00220B7B"/>
    <w:rsid w:val="002220B7"/>
    <w:rsid w:val="00222322"/>
    <w:rsid w:val="00222892"/>
    <w:rsid w:val="00223132"/>
    <w:rsid w:val="0022367A"/>
    <w:rsid w:val="00224418"/>
    <w:rsid w:val="00224CD6"/>
    <w:rsid w:val="002256F1"/>
    <w:rsid w:val="0022571B"/>
    <w:rsid w:val="002265F4"/>
    <w:rsid w:val="00226C18"/>
    <w:rsid w:val="002271D8"/>
    <w:rsid w:val="002271FC"/>
    <w:rsid w:val="00230783"/>
    <w:rsid w:val="00230F79"/>
    <w:rsid w:val="002317BE"/>
    <w:rsid w:val="0023180E"/>
    <w:rsid w:val="002325DE"/>
    <w:rsid w:val="0023288B"/>
    <w:rsid w:val="00232C20"/>
    <w:rsid w:val="00232D76"/>
    <w:rsid w:val="00232F94"/>
    <w:rsid w:val="00234AD8"/>
    <w:rsid w:val="0023567C"/>
    <w:rsid w:val="002366FE"/>
    <w:rsid w:val="00236D7C"/>
    <w:rsid w:val="002371F2"/>
    <w:rsid w:val="002373F6"/>
    <w:rsid w:val="00240C2D"/>
    <w:rsid w:val="002421FA"/>
    <w:rsid w:val="0024284C"/>
    <w:rsid w:val="002433CB"/>
    <w:rsid w:val="0024398F"/>
    <w:rsid w:val="00245336"/>
    <w:rsid w:val="00245F29"/>
    <w:rsid w:val="0024642C"/>
    <w:rsid w:val="0024688D"/>
    <w:rsid w:val="00246A61"/>
    <w:rsid w:val="0024713D"/>
    <w:rsid w:val="00247BB7"/>
    <w:rsid w:val="00250840"/>
    <w:rsid w:val="0025095F"/>
    <w:rsid w:val="0025182A"/>
    <w:rsid w:val="00252A23"/>
    <w:rsid w:val="00252B68"/>
    <w:rsid w:val="0025378E"/>
    <w:rsid w:val="00254042"/>
    <w:rsid w:val="0025415B"/>
    <w:rsid w:val="0025441C"/>
    <w:rsid w:val="0025463E"/>
    <w:rsid w:val="00254A7F"/>
    <w:rsid w:val="002550A1"/>
    <w:rsid w:val="00255260"/>
    <w:rsid w:val="00256C28"/>
    <w:rsid w:val="00257FA0"/>
    <w:rsid w:val="002601E3"/>
    <w:rsid w:val="002614A3"/>
    <w:rsid w:val="00262109"/>
    <w:rsid w:val="00262C78"/>
    <w:rsid w:val="002641B3"/>
    <w:rsid w:val="002648BE"/>
    <w:rsid w:val="00265A4F"/>
    <w:rsid w:val="00265C30"/>
    <w:rsid w:val="002661E7"/>
    <w:rsid w:val="00270393"/>
    <w:rsid w:val="002705C8"/>
    <w:rsid w:val="00271482"/>
    <w:rsid w:val="0027180B"/>
    <w:rsid w:val="0027379B"/>
    <w:rsid w:val="002740E4"/>
    <w:rsid w:val="0027451E"/>
    <w:rsid w:val="0027477B"/>
    <w:rsid w:val="00275C23"/>
    <w:rsid w:val="00276220"/>
    <w:rsid w:val="002765A8"/>
    <w:rsid w:val="00276BC7"/>
    <w:rsid w:val="00276E89"/>
    <w:rsid w:val="00277152"/>
    <w:rsid w:val="00280354"/>
    <w:rsid w:val="0028043D"/>
    <w:rsid w:val="00280AD4"/>
    <w:rsid w:val="00281669"/>
    <w:rsid w:val="002817FA"/>
    <w:rsid w:val="002827D5"/>
    <w:rsid w:val="00282F39"/>
    <w:rsid w:val="00283532"/>
    <w:rsid w:val="00283B3A"/>
    <w:rsid w:val="0028411F"/>
    <w:rsid w:val="00284261"/>
    <w:rsid w:val="00284582"/>
    <w:rsid w:val="00284ADF"/>
    <w:rsid w:val="00285461"/>
    <w:rsid w:val="0028578F"/>
    <w:rsid w:val="00285966"/>
    <w:rsid w:val="00285FFC"/>
    <w:rsid w:val="0028638E"/>
    <w:rsid w:val="00287AD8"/>
    <w:rsid w:val="00287E3A"/>
    <w:rsid w:val="0029020D"/>
    <w:rsid w:val="00290557"/>
    <w:rsid w:val="00290E3D"/>
    <w:rsid w:val="002916E2"/>
    <w:rsid w:val="0029172B"/>
    <w:rsid w:val="00291825"/>
    <w:rsid w:val="002918CF"/>
    <w:rsid w:val="00291F4B"/>
    <w:rsid w:val="002924A6"/>
    <w:rsid w:val="00293369"/>
    <w:rsid w:val="00293AA0"/>
    <w:rsid w:val="00293EC6"/>
    <w:rsid w:val="00294060"/>
    <w:rsid w:val="00294DFC"/>
    <w:rsid w:val="00295314"/>
    <w:rsid w:val="00295E4D"/>
    <w:rsid w:val="00295EC6"/>
    <w:rsid w:val="0029646C"/>
    <w:rsid w:val="00297922"/>
    <w:rsid w:val="00297928"/>
    <w:rsid w:val="00297A53"/>
    <w:rsid w:val="00297E71"/>
    <w:rsid w:val="002A108A"/>
    <w:rsid w:val="002A2741"/>
    <w:rsid w:val="002A2F43"/>
    <w:rsid w:val="002A30AF"/>
    <w:rsid w:val="002A3450"/>
    <w:rsid w:val="002A39C0"/>
    <w:rsid w:val="002A435E"/>
    <w:rsid w:val="002A5072"/>
    <w:rsid w:val="002A55AB"/>
    <w:rsid w:val="002A574D"/>
    <w:rsid w:val="002A61D3"/>
    <w:rsid w:val="002A6585"/>
    <w:rsid w:val="002B0E69"/>
    <w:rsid w:val="002B19E1"/>
    <w:rsid w:val="002B1C56"/>
    <w:rsid w:val="002B22AE"/>
    <w:rsid w:val="002B2FBA"/>
    <w:rsid w:val="002B3413"/>
    <w:rsid w:val="002B39FE"/>
    <w:rsid w:val="002B4218"/>
    <w:rsid w:val="002B4DCC"/>
    <w:rsid w:val="002B4FE2"/>
    <w:rsid w:val="002B60CC"/>
    <w:rsid w:val="002B64AB"/>
    <w:rsid w:val="002B693B"/>
    <w:rsid w:val="002B697A"/>
    <w:rsid w:val="002B6B07"/>
    <w:rsid w:val="002B7CD9"/>
    <w:rsid w:val="002C0278"/>
    <w:rsid w:val="002C11F5"/>
    <w:rsid w:val="002C146F"/>
    <w:rsid w:val="002C20DE"/>
    <w:rsid w:val="002C3345"/>
    <w:rsid w:val="002C36A5"/>
    <w:rsid w:val="002C3BF4"/>
    <w:rsid w:val="002C436D"/>
    <w:rsid w:val="002C534C"/>
    <w:rsid w:val="002C56D7"/>
    <w:rsid w:val="002C56F5"/>
    <w:rsid w:val="002C6171"/>
    <w:rsid w:val="002C7965"/>
    <w:rsid w:val="002D0860"/>
    <w:rsid w:val="002D0C12"/>
    <w:rsid w:val="002D11A7"/>
    <w:rsid w:val="002D1833"/>
    <w:rsid w:val="002D231D"/>
    <w:rsid w:val="002D24EE"/>
    <w:rsid w:val="002D2ECF"/>
    <w:rsid w:val="002D30C6"/>
    <w:rsid w:val="002D3407"/>
    <w:rsid w:val="002D39F3"/>
    <w:rsid w:val="002D3A05"/>
    <w:rsid w:val="002D468A"/>
    <w:rsid w:val="002D6622"/>
    <w:rsid w:val="002D786F"/>
    <w:rsid w:val="002D7B78"/>
    <w:rsid w:val="002E00F7"/>
    <w:rsid w:val="002E06DA"/>
    <w:rsid w:val="002E0AA4"/>
    <w:rsid w:val="002E1040"/>
    <w:rsid w:val="002E1192"/>
    <w:rsid w:val="002E15EC"/>
    <w:rsid w:val="002E162B"/>
    <w:rsid w:val="002E2301"/>
    <w:rsid w:val="002E236B"/>
    <w:rsid w:val="002E23E7"/>
    <w:rsid w:val="002E2FA4"/>
    <w:rsid w:val="002E3943"/>
    <w:rsid w:val="002E3CA5"/>
    <w:rsid w:val="002E4A58"/>
    <w:rsid w:val="002E53B1"/>
    <w:rsid w:val="002E743B"/>
    <w:rsid w:val="002E7AD1"/>
    <w:rsid w:val="002F02D9"/>
    <w:rsid w:val="002F03BF"/>
    <w:rsid w:val="002F0599"/>
    <w:rsid w:val="002F0A8C"/>
    <w:rsid w:val="002F0FA7"/>
    <w:rsid w:val="002F13B0"/>
    <w:rsid w:val="002F16A1"/>
    <w:rsid w:val="002F19D2"/>
    <w:rsid w:val="002F2073"/>
    <w:rsid w:val="002F2135"/>
    <w:rsid w:val="002F3796"/>
    <w:rsid w:val="002F3F67"/>
    <w:rsid w:val="002F4EF4"/>
    <w:rsid w:val="002F52BA"/>
    <w:rsid w:val="002F55EF"/>
    <w:rsid w:val="002F5688"/>
    <w:rsid w:val="002F568C"/>
    <w:rsid w:val="002F5C77"/>
    <w:rsid w:val="002F6010"/>
    <w:rsid w:val="003001C5"/>
    <w:rsid w:val="0030096C"/>
    <w:rsid w:val="00301B28"/>
    <w:rsid w:val="00301E4B"/>
    <w:rsid w:val="0030234B"/>
    <w:rsid w:val="00302722"/>
    <w:rsid w:val="00303F6D"/>
    <w:rsid w:val="003041B9"/>
    <w:rsid w:val="00304B02"/>
    <w:rsid w:val="00304B9D"/>
    <w:rsid w:val="00304BCB"/>
    <w:rsid w:val="0030623A"/>
    <w:rsid w:val="0030633E"/>
    <w:rsid w:val="003071F0"/>
    <w:rsid w:val="00307CE5"/>
    <w:rsid w:val="003105E2"/>
    <w:rsid w:val="00312506"/>
    <w:rsid w:val="00312799"/>
    <w:rsid w:val="0031314D"/>
    <w:rsid w:val="00314554"/>
    <w:rsid w:val="003147EF"/>
    <w:rsid w:val="0031570C"/>
    <w:rsid w:val="00316616"/>
    <w:rsid w:val="00316E40"/>
    <w:rsid w:val="00321E1F"/>
    <w:rsid w:val="00323466"/>
    <w:rsid w:val="003234E2"/>
    <w:rsid w:val="00323A1F"/>
    <w:rsid w:val="00323B6A"/>
    <w:rsid w:val="00324202"/>
    <w:rsid w:val="00326F6B"/>
    <w:rsid w:val="00327CEE"/>
    <w:rsid w:val="003318D6"/>
    <w:rsid w:val="00332236"/>
    <w:rsid w:val="00333244"/>
    <w:rsid w:val="00333268"/>
    <w:rsid w:val="00333623"/>
    <w:rsid w:val="00333C2D"/>
    <w:rsid w:val="003340C2"/>
    <w:rsid w:val="00334BD8"/>
    <w:rsid w:val="00334CF3"/>
    <w:rsid w:val="003352AF"/>
    <w:rsid w:val="0033555A"/>
    <w:rsid w:val="00335D22"/>
    <w:rsid w:val="0033662B"/>
    <w:rsid w:val="00337D76"/>
    <w:rsid w:val="003400E0"/>
    <w:rsid w:val="00340CBA"/>
    <w:rsid w:val="00340D09"/>
    <w:rsid w:val="0034127F"/>
    <w:rsid w:val="003424F8"/>
    <w:rsid w:val="003427E6"/>
    <w:rsid w:val="003436CD"/>
    <w:rsid w:val="0034398D"/>
    <w:rsid w:val="003444E6"/>
    <w:rsid w:val="00344BBC"/>
    <w:rsid w:val="00344F81"/>
    <w:rsid w:val="00345334"/>
    <w:rsid w:val="0034542B"/>
    <w:rsid w:val="00345695"/>
    <w:rsid w:val="0034575A"/>
    <w:rsid w:val="00346B67"/>
    <w:rsid w:val="00347276"/>
    <w:rsid w:val="00347284"/>
    <w:rsid w:val="003501DE"/>
    <w:rsid w:val="0035054D"/>
    <w:rsid w:val="00350737"/>
    <w:rsid w:val="00350EDA"/>
    <w:rsid w:val="0035191E"/>
    <w:rsid w:val="0035222D"/>
    <w:rsid w:val="00352C10"/>
    <w:rsid w:val="00352DC2"/>
    <w:rsid w:val="00353578"/>
    <w:rsid w:val="00353857"/>
    <w:rsid w:val="00354213"/>
    <w:rsid w:val="003547BE"/>
    <w:rsid w:val="00354F1B"/>
    <w:rsid w:val="0035521E"/>
    <w:rsid w:val="003564B6"/>
    <w:rsid w:val="00356880"/>
    <w:rsid w:val="00356A31"/>
    <w:rsid w:val="00356A4E"/>
    <w:rsid w:val="00356A80"/>
    <w:rsid w:val="003623FE"/>
    <w:rsid w:val="00362A0F"/>
    <w:rsid w:val="00362B3F"/>
    <w:rsid w:val="00363F02"/>
    <w:rsid w:val="00364139"/>
    <w:rsid w:val="00365E82"/>
    <w:rsid w:val="00366409"/>
    <w:rsid w:val="00367C8E"/>
    <w:rsid w:val="003702CD"/>
    <w:rsid w:val="0037114B"/>
    <w:rsid w:val="003712ED"/>
    <w:rsid w:val="00371733"/>
    <w:rsid w:val="00372781"/>
    <w:rsid w:val="00373B42"/>
    <w:rsid w:val="003741D7"/>
    <w:rsid w:val="003745E6"/>
    <w:rsid w:val="00374672"/>
    <w:rsid w:val="00374CB8"/>
    <w:rsid w:val="00374FB2"/>
    <w:rsid w:val="0037687A"/>
    <w:rsid w:val="00377E6E"/>
    <w:rsid w:val="0038086D"/>
    <w:rsid w:val="00380BCC"/>
    <w:rsid w:val="0038100D"/>
    <w:rsid w:val="00381CAD"/>
    <w:rsid w:val="00381E3F"/>
    <w:rsid w:val="00382472"/>
    <w:rsid w:val="00384D19"/>
    <w:rsid w:val="00384D63"/>
    <w:rsid w:val="003852F8"/>
    <w:rsid w:val="00385EE6"/>
    <w:rsid w:val="00385F99"/>
    <w:rsid w:val="00386239"/>
    <w:rsid w:val="00387DB1"/>
    <w:rsid w:val="0039378C"/>
    <w:rsid w:val="00393E81"/>
    <w:rsid w:val="00394429"/>
    <w:rsid w:val="00394450"/>
    <w:rsid w:val="003946D0"/>
    <w:rsid w:val="00395649"/>
    <w:rsid w:val="00396D7A"/>
    <w:rsid w:val="003A0603"/>
    <w:rsid w:val="003A1172"/>
    <w:rsid w:val="003A12B2"/>
    <w:rsid w:val="003A15C7"/>
    <w:rsid w:val="003A1AB7"/>
    <w:rsid w:val="003A20A4"/>
    <w:rsid w:val="003A2161"/>
    <w:rsid w:val="003A3119"/>
    <w:rsid w:val="003A3619"/>
    <w:rsid w:val="003A3B44"/>
    <w:rsid w:val="003A6DC5"/>
    <w:rsid w:val="003A6E66"/>
    <w:rsid w:val="003B1208"/>
    <w:rsid w:val="003B2214"/>
    <w:rsid w:val="003B2BBD"/>
    <w:rsid w:val="003B374C"/>
    <w:rsid w:val="003B3DD5"/>
    <w:rsid w:val="003B3EC2"/>
    <w:rsid w:val="003B4531"/>
    <w:rsid w:val="003B4615"/>
    <w:rsid w:val="003B625E"/>
    <w:rsid w:val="003B6B07"/>
    <w:rsid w:val="003B6C7A"/>
    <w:rsid w:val="003B788B"/>
    <w:rsid w:val="003C0432"/>
    <w:rsid w:val="003C0488"/>
    <w:rsid w:val="003C1865"/>
    <w:rsid w:val="003C1F00"/>
    <w:rsid w:val="003C1F2D"/>
    <w:rsid w:val="003C24BD"/>
    <w:rsid w:val="003C2886"/>
    <w:rsid w:val="003C2D49"/>
    <w:rsid w:val="003C2DE2"/>
    <w:rsid w:val="003C417B"/>
    <w:rsid w:val="003C485F"/>
    <w:rsid w:val="003C4A85"/>
    <w:rsid w:val="003C566F"/>
    <w:rsid w:val="003C5BE6"/>
    <w:rsid w:val="003C68D1"/>
    <w:rsid w:val="003D029B"/>
    <w:rsid w:val="003D0F29"/>
    <w:rsid w:val="003D1C1B"/>
    <w:rsid w:val="003D1CD9"/>
    <w:rsid w:val="003D215C"/>
    <w:rsid w:val="003D2800"/>
    <w:rsid w:val="003D3008"/>
    <w:rsid w:val="003D3DF4"/>
    <w:rsid w:val="003D418D"/>
    <w:rsid w:val="003D4A81"/>
    <w:rsid w:val="003D5F56"/>
    <w:rsid w:val="003D6460"/>
    <w:rsid w:val="003D6A29"/>
    <w:rsid w:val="003D6EA4"/>
    <w:rsid w:val="003D7AD9"/>
    <w:rsid w:val="003E0EAA"/>
    <w:rsid w:val="003E1287"/>
    <w:rsid w:val="003E131E"/>
    <w:rsid w:val="003E14FA"/>
    <w:rsid w:val="003E1A6A"/>
    <w:rsid w:val="003E1BF8"/>
    <w:rsid w:val="003E1D0E"/>
    <w:rsid w:val="003E206D"/>
    <w:rsid w:val="003E22AE"/>
    <w:rsid w:val="003E3252"/>
    <w:rsid w:val="003E3483"/>
    <w:rsid w:val="003E358E"/>
    <w:rsid w:val="003E3B56"/>
    <w:rsid w:val="003E3DFD"/>
    <w:rsid w:val="003E4A02"/>
    <w:rsid w:val="003E4AFA"/>
    <w:rsid w:val="003E4B7D"/>
    <w:rsid w:val="003E570D"/>
    <w:rsid w:val="003E591E"/>
    <w:rsid w:val="003E5BDA"/>
    <w:rsid w:val="003E63A5"/>
    <w:rsid w:val="003E6CD9"/>
    <w:rsid w:val="003E6EBA"/>
    <w:rsid w:val="003E73A9"/>
    <w:rsid w:val="003E7FD4"/>
    <w:rsid w:val="003F0402"/>
    <w:rsid w:val="003F0DCA"/>
    <w:rsid w:val="003F2D70"/>
    <w:rsid w:val="003F333A"/>
    <w:rsid w:val="003F3CED"/>
    <w:rsid w:val="003F4032"/>
    <w:rsid w:val="003F40ED"/>
    <w:rsid w:val="003F4A82"/>
    <w:rsid w:val="003F5C6F"/>
    <w:rsid w:val="003F6231"/>
    <w:rsid w:val="003F6D1A"/>
    <w:rsid w:val="003F7887"/>
    <w:rsid w:val="00401372"/>
    <w:rsid w:val="00401545"/>
    <w:rsid w:val="00401677"/>
    <w:rsid w:val="0040179A"/>
    <w:rsid w:val="00401CEC"/>
    <w:rsid w:val="004021E1"/>
    <w:rsid w:val="00403E86"/>
    <w:rsid w:val="00403FBA"/>
    <w:rsid w:val="00404E6F"/>
    <w:rsid w:val="0040503D"/>
    <w:rsid w:val="00405D75"/>
    <w:rsid w:val="0040602A"/>
    <w:rsid w:val="00406602"/>
    <w:rsid w:val="004072F0"/>
    <w:rsid w:val="0040745E"/>
    <w:rsid w:val="004100DB"/>
    <w:rsid w:val="00410C28"/>
    <w:rsid w:val="00412FA1"/>
    <w:rsid w:val="00413B20"/>
    <w:rsid w:val="00413F37"/>
    <w:rsid w:val="004142FD"/>
    <w:rsid w:val="0041443E"/>
    <w:rsid w:val="00414929"/>
    <w:rsid w:val="004167BD"/>
    <w:rsid w:val="00416D9E"/>
    <w:rsid w:val="004175E7"/>
    <w:rsid w:val="00417C5A"/>
    <w:rsid w:val="004219D2"/>
    <w:rsid w:val="00421E35"/>
    <w:rsid w:val="0042234A"/>
    <w:rsid w:val="0042425B"/>
    <w:rsid w:val="00425323"/>
    <w:rsid w:val="004254CB"/>
    <w:rsid w:val="00425BCE"/>
    <w:rsid w:val="00426371"/>
    <w:rsid w:val="00426690"/>
    <w:rsid w:val="00426EC4"/>
    <w:rsid w:val="00427168"/>
    <w:rsid w:val="004275FD"/>
    <w:rsid w:val="00427887"/>
    <w:rsid w:val="004301F0"/>
    <w:rsid w:val="00430782"/>
    <w:rsid w:val="00430EAB"/>
    <w:rsid w:val="00430EF2"/>
    <w:rsid w:val="00431BF9"/>
    <w:rsid w:val="0043204F"/>
    <w:rsid w:val="004327A1"/>
    <w:rsid w:val="00434DDB"/>
    <w:rsid w:val="00435B0D"/>
    <w:rsid w:val="00435D8D"/>
    <w:rsid w:val="00435F89"/>
    <w:rsid w:val="00436679"/>
    <w:rsid w:val="00436D1D"/>
    <w:rsid w:val="00436F31"/>
    <w:rsid w:val="00437CB3"/>
    <w:rsid w:val="004402B6"/>
    <w:rsid w:val="0044042D"/>
    <w:rsid w:val="00440AFA"/>
    <w:rsid w:val="00440DF0"/>
    <w:rsid w:val="00442009"/>
    <w:rsid w:val="004424A6"/>
    <w:rsid w:val="00442C0F"/>
    <w:rsid w:val="00442F6C"/>
    <w:rsid w:val="00443B32"/>
    <w:rsid w:val="00443BF2"/>
    <w:rsid w:val="00444A78"/>
    <w:rsid w:val="00444CD5"/>
    <w:rsid w:val="004461FF"/>
    <w:rsid w:val="0044752C"/>
    <w:rsid w:val="004478DA"/>
    <w:rsid w:val="00450525"/>
    <w:rsid w:val="00450555"/>
    <w:rsid w:val="004513D9"/>
    <w:rsid w:val="004515B9"/>
    <w:rsid w:val="00451822"/>
    <w:rsid w:val="004523A9"/>
    <w:rsid w:val="00452F1E"/>
    <w:rsid w:val="00453045"/>
    <w:rsid w:val="004532C1"/>
    <w:rsid w:val="004536EF"/>
    <w:rsid w:val="00455414"/>
    <w:rsid w:val="004563DA"/>
    <w:rsid w:val="00456977"/>
    <w:rsid w:val="00456986"/>
    <w:rsid w:val="0046004E"/>
    <w:rsid w:val="004602D5"/>
    <w:rsid w:val="00460918"/>
    <w:rsid w:val="004613B8"/>
    <w:rsid w:val="00461EC6"/>
    <w:rsid w:val="00461F87"/>
    <w:rsid w:val="004627BD"/>
    <w:rsid w:val="00462D7C"/>
    <w:rsid w:val="004632E5"/>
    <w:rsid w:val="00464432"/>
    <w:rsid w:val="00466818"/>
    <w:rsid w:val="00466E2A"/>
    <w:rsid w:val="004675AA"/>
    <w:rsid w:val="00467D98"/>
    <w:rsid w:val="0047055D"/>
    <w:rsid w:val="0047084F"/>
    <w:rsid w:val="00470D8B"/>
    <w:rsid w:val="00471262"/>
    <w:rsid w:val="004716EC"/>
    <w:rsid w:val="004728D7"/>
    <w:rsid w:val="00472D6D"/>
    <w:rsid w:val="00472F0E"/>
    <w:rsid w:val="00473371"/>
    <w:rsid w:val="00473524"/>
    <w:rsid w:val="00473669"/>
    <w:rsid w:val="00473DFA"/>
    <w:rsid w:val="00473E77"/>
    <w:rsid w:val="00474157"/>
    <w:rsid w:val="00474C9A"/>
    <w:rsid w:val="0047525B"/>
    <w:rsid w:val="0047537F"/>
    <w:rsid w:val="004753AA"/>
    <w:rsid w:val="00475DFB"/>
    <w:rsid w:val="00475E76"/>
    <w:rsid w:val="00476A91"/>
    <w:rsid w:val="00476DA8"/>
    <w:rsid w:val="0047748B"/>
    <w:rsid w:val="0047752D"/>
    <w:rsid w:val="00477A13"/>
    <w:rsid w:val="00477EC5"/>
    <w:rsid w:val="00480451"/>
    <w:rsid w:val="00480E72"/>
    <w:rsid w:val="004816AD"/>
    <w:rsid w:val="00481730"/>
    <w:rsid w:val="00481C3E"/>
    <w:rsid w:val="004834C6"/>
    <w:rsid w:val="00483665"/>
    <w:rsid w:val="00483953"/>
    <w:rsid w:val="00483DBD"/>
    <w:rsid w:val="004842A9"/>
    <w:rsid w:val="00484411"/>
    <w:rsid w:val="0048463A"/>
    <w:rsid w:val="0048476C"/>
    <w:rsid w:val="00484883"/>
    <w:rsid w:val="00484C73"/>
    <w:rsid w:val="0048631D"/>
    <w:rsid w:val="004868CD"/>
    <w:rsid w:val="004868DF"/>
    <w:rsid w:val="00487145"/>
    <w:rsid w:val="004879E8"/>
    <w:rsid w:val="00491914"/>
    <w:rsid w:val="00491DCD"/>
    <w:rsid w:val="004920E4"/>
    <w:rsid w:val="00492631"/>
    <w:rsid w:val="00492930"/>
    <w:rsid w:val="00493003"/>
    <w:rsid w:val="00493760"/>
    <w:rsid w:val="00495702"/>
    <w:rsid w:val="00495CD9"/>
    <w:rsid w:val="00496520"/>
    <w:rsid w:val="00496B80"/>
    <w:rsid w:val="00496F0C"/>
    <w:rsid w:val="004A1917"/>
    <w:rsid w:val="004A27E1"/>
    <w:rsid w:val="004A3618"/>
    <w:rsid w:val="004A4C12"/>
    <w:rsid w:val="004A4CAD"/>
    <w:rsid w:val="004A546F"/>
    <w:rsid w:val="004A586D"/>
    <w:rsid w:val="004A587E"/>
    <w:rsid w:val="004A59C2"/>
    <w:rsid w:val="004A67C6"/>
    <w:rsid w:val="004A7BFF"/>
    <w:rsid w:val="004B0687"/>
    <w:rsid w:val="004B2147"/>
    <w:rsid w:val="004B2D20"/>
    <w:rsid w:val="004B2E5F"/>
    <w:rsid w:val="004B3411"/>
    <w:rsid w:val="004B3419"/>
    <w:rsid w:val="004B5EAE"/>
    <w:rsid w:val="004B62DD"/>
    <w:rsid w:val="004B6860"/>
    <w:rsid w:val="004B74CF"/>
    <w:rsid w:val="004B7581"/>
    <w:rsid w:val="004C0184"/>
    <w:rsid w:val="004C03F9"/>
    <w:rsid w:val="004C075F"/>
    <w:rsid w:val="004C08F0"/>
    <w:rsid w:val="004C0BAC"/>
    <w:rsid w:val="004C0FAD"/>
    <w:rsid w:val="004C1157"/>
    <w:rsid w:val="004C2F80"/>
    <w:rsid w:val="004C3616"/>
    <w:rsid w:val="004C3A9F"/>
    <w:rsid w:val="004C4287"/>
    <w:rsid w:val="004C520B"/>
    <w:rsid w:val="004C62FD"/>
    <w:rsid w:val="004C66EE"/>
    <w:rsid w:val="004C6840"/>
    <w:rsid w:val="004C6A05"/>
    <w:rsid w:val="004C7C4C"/>
    <w:rsid w:val="004D00AB"/>
    <w:rsid w:val="004D01E5"/>
    <w:rsid w:val="004D023D"/>
    <w:rsid w:val="004D03CB"/>
    <w:rsid w:val="004D1071"/>
    <w:rsid w:val="004D1B5B"/>
    <w:rsid w:val="004D240C"/>
    <w:rsid w:val="004D2451"/>
    <w:rsid w:val="004D29A0"/>
    <w:rsid w:val="004D36A9"/>
    <w:rsid w:val="004D44FC"/>
    <w:rsid w:val="004D49DF"/>
    <w:rsid w:val="004D4D24"/>
    <w:rsid w:val="004D4D48"/>
    <w:rsid w:val="004D51BD"/>
    <w:rsid w:val="004D6D17"/>
    <w:rsid w:val="004D6FDE"/>
    <w:rsid w:val="004D72A5"/>
    <w:rsid w:val="004D75B5"/>
    <w:rsid w:val="004E0467"/>
    <w:rsid w:val="004E08B9"/>
    <w:rsid w:val="004E176D"/>
    <w:rsid w:val="004E1878"/>
    <w:rsid w:val="004E2672"/>
    <w:rsid w:val="004E2A2F"/>
    <w:rsid w:val="004E2BFC"/>
    <w:rsid w:val="004E682C"/>
    <w:rsid w:val="004E7275"/>
    <w:rsid w:val="004E73F1"/>
    <w:rsid w:val="004E7790"/>
    <w:rsid w:val="004E7EED"/>
    <w:rsid w:val="004F0AF1"/>
    <w:rsid w:val="004F0D57"/>
    <w:rsid w:val="004F0D6E"/>
    <w:rsid w:val="004F13DE"/>
    <w:rsid w:val="004F1544"/>
    <w:rsid w:val="004F1EC0"/>
    <w:rsid w:val="004F1F92"/>
    <w:rsid w:val="004F20CE"/>
    <w:rsid w:val="004F20EA"/>
    <w:rsid w:val="004F22D3"/>
    <w:rsid w:val="004F2EAF"/>
    <w:rsid w:val="004F4150"/>
    <w:rsid w:val="004F4EBA"/>
    <w:rsid w:val="004F51BE"/>
    <w:rsid w:val="004F62D5"/>
    <w:rsid w:val="004F6486"/>
    <w:rsid w:val="004F6FBF"/>
    <w:rsid w:val="004F76A9"/>
    <w:rsid w:val="00500544"/>
    <w:rsid w:val="0050085E"/>
    <w:rsid w:val="005008C3"/>
    <w:rsid w:val="00500EB9"/>
    <w:rsid w:val="0050140F"/>
    <w:rsid w:val="005014A5"/>
    <w:rsid w:val="0050160B"/>
    <w:rsid w:val="00501655"/>
    <w:rsid w:val="00501C89"/>
    <w:rsid w:val="005037C1"/>
    <w:rsid w:val="00503D94"/>
    <w:rsid w:val="00504375"/>
    <w:rsid w:val="0050441D"/>
    <w:rsid w:val="005049DA"/>
    <w:rsid w:val="00504B96"/>
    <w:rsid w:val="00505556"/>
    <w:rsid w:val="00505C53"/>
    <w:rsid w:val="00505E95"/>
    <w:rsid w:val="005069C8"/>
    <w:rsid w:val="00507EBC"/>
    <w:rsid w:val="00507F57"/>
    <w:rsid w:val="00511CED"/>
    <w:rsid w:val="0051225B"/>
    <w:rsid w:val="005131DC"/>
    <w:rsid w:val="005136B9"/>
    <w:rsid w:val="005146C6"/>
    <w:rsid w:val="00514D5C"/>
    <w:rsid w:val="005155BA"/>
    <w:rsid w:val="005156DF"/>
    <w:rsid w:val="0051587E"/>
    <w:rsid w:val="00516218"/>
    <w:rsid w:val="00516749"/>
    <w:rsid w:val="00516A70"/>
    <w:rsid w:val="00517CAE"/>
    <w:rsid w:val="00520778"/>
    <w:rsid w:val="00521710"/>
    <w:rsid w:val="00521A07"/>
    <w:rsid w:val="00522818"/>
    <w:rsid w:val="00522FB1"/>
    <w:rsid w:val="0052418C"/>
    <w:rsid w:val="0052431C"/>
    <w:rsid w:val="00524335"/>
    <w:rsid w:val="00524FE9"/>
    <w:rsid w:val="00525784"/>
    <w:rsid w:val="00525B8C"/>
    <w:rsid w:val="00526162"/>
    <w:rsid w:val="00526755"/>
    <w:rsid w:val="0052713C"/>
    <w:rsid w:val="005272DD"/>
    <w:rsid w:val="00527FE7"/>
    <w:rsid w:val="00530176"/>
    <w:rsid w:val="00530484"/>
    <w:rsid w:val="00530E44"/>
    <w:rsid w:val="0053181D"/>
    <w:rsid w:val="00532538"/>
    <w:rsid w:val="00532EF6"/>
    <w:rsid w:val="00532F9F"/>
    <w:rsid w:val="0053564C"/>
    <w:rsid w:val="00535B59"/>
    <w:rsid w:val="0053676D"/>
    <w:rsid w:val="005368CC"/>
    <w:rsid w:val="00537ADA"/>
    <w:rsid w:val="00537D67"/>
    <w:rsid w:val="005404C1"/>
    <w:rsid w:val="00540A46"/>
    <w:rsid w:val="00540B5B"/>
    <w:rsid w:val="00541126"/>
    <w:rsid w:val="0054157A"/>
    <w:rsid w:val="005431A6"/>
    <w:rsid w:val="005431A7"/>
    <w:rsid w:val="005438DC"/>
    <w:rsid w:val="00545301"/>
    <w:rsid w:val="00545469"/>
    <w:rsid w:val="005467A7"/>
    <w:rsid w:val="005467ED"/>
    <w:rsid w:val="00546C69"/>
    <w:rsid w:val="005478D6"/>
    <w:rsid w:val="005478D8"/>
    <w:rsid w:val="00547FEF"/>
    <w:rsid w:val="0055019E"/>
    <w:rsid w:val="0055149D"/>
    <w:rsid w:val="0055190A"/>
    <w:rsid w:val="00552302"/>
    <w:rsid w:val="00552977"/>
    <w:rsid w:val="00552E5D"/>
    <w:rsid w:val="005546BA"/>
    <w:rsid w:val="005549BD"/>
    <w:rsid w:val="00555026"/>
    <w:rsid w:val="00555290"/>
    <w:rsid w:val="0055596C"/>
    <w:rsid w:val="005561B5"/>
    <w:rsid w:val="00556DBB"/>
    <w:rsid w:val="00557378"/>
    <w:rsid w:val="005573F6"/>
    <w:rsid w:val="0055760E"/>
    <w:rsid w:val="00557A3D"/>
    <w:rsid w:val="00557F67"/>
    <w:rsid w:val="00560918"/>
    <w:rsid w:val="00561A27"/>
    <w:rsid w:val="0056282F"/>
    <w:rsid w:val="005632D0"/>
    <w:rsid w:val="005651D2"/>
    <w:rsid w:val="005658D8"/>
    <w:rsid w:val="00565D58"/>
    <w:rsid w:val="0056617B"/>
    <w:rsid w:val="005668A0"/>
    <w:rsid w:val="00566C73"/>
    <w:rsid w:val="00566E30"/>
    <w:rsid w:val="005670AA"/>
    <w:rsid w:val="005672C1"/>
    <w:rsid w:val="005674C5"/>
    <w:rsid w:val="00567573"/>
    <w:rsid w:val="00570C5D"/>
    <w:rsid w:val="00571449"/>
    <w:rsid w:val="00571B40"/>
    <w:rsid w:val="00571E6A"/>
    <w:rsid w:val="00572AF0"/>
    <w:rsid w:val="00572F90"/>
    <w:rsid w:val="0057377B"/>
    <w:rsid w:val="00574208"/>
    <w:rsid w:val="00574E5A"/>
    <w:rsid w:val="00575637"/>
    <w:rsid w:val="00575817"/>
    <w:rsid w:val="00576AE7"/>
    <w:rsid w:val="00576D76"/>
    <w:rsid w:val="00576E28"/>
    <w:rsid w:val="00580331"/>
    <w:rsid w:val="00580727"/>
    <w:rsid w:val="00580D2A"/>
    <w:rsid w:val="00580EBB"/>
    <w:rsid w:val="005818B4"/>
    <w:rsid w:val="0058197F"/>
    <w:rsid w:val="005823F7"/>
    <w:rsid w:val="005825A5"/>
    <w:rsid w:val="005828C0"/>
    <w:rsid w:val="00582C51"/>
    <w:rsid w:val="00582EE5"/>
    <w:rsid w:val="00582F4B"/>
    <w:rsid w:val="00583556"/>
    <w:rsid w:val="00583558"/>
    <w:rsid w:val="00583768"/>
    <w:rsid w:val="00583DA2"/>
    <w:rsid w:val="0058449C"/>
    <w:rsid w:val="005847AF"/>
    <w:rsid w:val="005853DA"/>
    <w:rsid w:val="005857D9"/>
    <w:rsid w:val="0058589D"/>
    <w:rsid w:val="00585AAD"/>
    <w:rsid w:val="005861CF"/>
    <w:rsid w:val="005862A2"/>
    <w:rsid w:val="00586D72"/>
    <w:rsid w:val="005872C3"/>
    <w:rsid w:val="00587373"/>
    <w:rsid w:val="00587AD7"/>
    <w:rsid w:val="0059055C"/>
    <w:rsid w:val="005906B0"/>
    <w:rsid w:val="00590E7B"/>
    <w:rsid w:val="00591F40"/>
    <w:rsid w:val="00591FF9"/>
    <w:rsid w:val="00592059"/>
    <w:rsid w:val="00592292"/>
    <w:rsid w:val="00592309"/>
    <w:rsid w:val="005927F3"/>
    <w:rsid w:val="00592A75"/>
    <w:rsid w:val="005934F2"/>
    <w:rsid w:val="00593949"/>
    <w:rsid w:val="00594848"/>
    <w:rsid w:val="00594ACF"/>
    <w:rsid w:val="00594B54"/>
    <w:rsid w:val="005953AC"/>
    <w:rsid w:val="00596D4A"/>
    <w:rsid w:val="00596E00"/>
    <w:rsid w:val="00596E65"/>
    <w:rsid w:val="00597C94"/>
    <w:rsid w:val="005A02ED"/>
    <w:rsid w:val="005A0B9D"/>
    <w:rsid w:val="005A12A9"/>
    <w:rsid w:val="005A195E"/>
    <w:rsid w:val="005A25AB"/>
    <w:rsid w:val="005A2734"/>
    <w:rsid w:val="005A309B"/>
    <w:rsid w:val="005A3108"/>
    <w:rsid w:val="005A3252"/>
    <w:rsid w:val="005A4231"/>
    <w:rsid w:val="005A433F"/>
    <w:rsid w:val="005A4715"/>
    <w:rsid w:val="005A57BF"/>
    <w:rsid w:val="005A5809"/>
    <w:rsid w:val="005A5992"/>
    <w:rsid w:val="005A5F2C"/>
    <w:rsid w:val="005A6574"/>
    <w:rsid w:val="005A6E4C"/>
    <w:rsid w:val="005A768E"/>
    <w:rsid w:val="005A7FBA"/>
    <w:rsid w:val="005A7FFB"/>
    <w:rsid w:val="005B10F2"/>
    <w:rsid w:val="005B1939"/>
    <w:rsid w:val="005B26B8"/>
    <w:rsid w:val="005B2ABE"/>
    <w:rsid w:val="005B3203"/>
    <w:rsid w:val="005B65A0"/>
    <w:rsid w:val="005B69BF"/>
    <w:rsid w:val="005B7B8E"/>
    <w:rsid w:val="005C0B08"/>
    <w:rsid w:val="005C1307"/>
    <w:rsid w:val="005C25F9"/>
    <w:rsid w:val="005C2E34"/>
    <w:rsid w:val="005C3F32"/>
    <w:rsid w:val="005C42BF"/>
    <w:rsid w:val="005C432B"/>
    <w:rsid w:val="005C4686"/>
    <w:rsid w:val="005C4B9B"/>
    <w:rsid w:val="005C4DF4"/>
    <w:rsid w:val="005C55B2"/>
    <w:rsid w:val="005C5EC6"/>
    <w:rsid w:val="005C6EDB"/>
    <w:rsid w:val="005C7D94"/>
    <w:rsid w:val="005D0E31"/>
    <w:rsid w:val="005D0F18"/>
    <w:rsid w:val="005D1C1A"/>
    <w:rsid w:val="005D2725"/>
    <w:rsid w:val="005D2A54"/>
    <w:rsid w:val="005D2A62"/>
    <w:rsid w:val="005D2D41"/>
    <w:rsid w:val="005D3A3D"/>
    <w:rsid w:val="005D3B0A"/>
    <w:rsid w:val="005D4DFF"/>
    <w:rsid w:val="005D4E8F"/>
    <w:rsid w:val="005D5854"/>
    <w:rsid w:val="005D5915"/>
    <w:rsid w:val="005D59C9"/>
    <w:rsid w:val="005D602D"/>
    <w:rsid w:val="005D6FE8"/>
    <w:rsid w:val="005D76FE"/>
    <w:rsid w:val="005D798B"/>
    <w:rsid w:val="005E0983"/>
    <w:rsid w:val="005E111C"/>
    <w:rsid w:val="005E1F98"/>
    <w:rsid w:val="005E2F4F"/>
    <w:rsid w:val="005E3453"/>
    <w:rsid w:val="005E39E2"/>
    <w:rsid w:val="005E4052"/>
    <w:rsid w:val="005E45A2"/>
    <w:rsid w:val="005E5746"/>
    <w:rsid w:val="005E601E"/>
    <w:rsid w:val="005E615A"/>
    <w:rsid w:val="005E6773"/>
    <w:rsid w:val="005E7292"/>
    <w:rsid w:val="005F020E"/>
    <w:rsid w:val="005F0FBB"/>
    <w:rsid w:val="005F1812"/>
    <w:rsid w:val="005F246E"/>
    <w:rsid w:val="005F2BD8"/>
    <w:rsid w:val="005F36CF"/>
    <w:rsid w:val="005F3764"/>
    <w:rsid w:val="005F3A73"/>
    <w:rsid w:val="005F3BC0"/>
    <w:rsid w:val="005F3DDB"/>
    <w:rsid w:val="005F49E7"/>
    <w:rsid w:val="005F50C8"/>
    <w:rsid w:val="005F5707"/>
    <w:rsid w:val="005F5933"/>
    <w:rsid w:val="005F59C9"/>
    <w:rsid w:val="005F6810"/>
    <w:rsid w:val="005F7F0A"/>
    <w:rsid w:val="00600413"/>
    <w:rsid w:val="006007F7"/>
    <w:rsid w:val="0060115C"/>
    <w:rsid w:val="0060117B"/>
    <w:rsid w:val="00602101"/>
    <w:rsid w:val="00602FB6"/>
    <w:rsid w:val="0060320F"/>
    <w:rsid w:val="00603B84"/>
    <w:rsid w:val="00603E88"/>
    <w:rsid w:val="006049F6"/>
    <w:rsid w:val="006053B0"/>
    <w:rsid w:val="00605891"/>
    <w:rsid w:val="00606056"/>
    <w:rsid w:val="00606AAF"/>
    <w:rsid w:val="00606FC3"/>
    <w:rsid w:val="0060723C"/>
    <w:rsid w:val="006079F2"/>
    <w:rsid w:val="00607C92"/>
    <w:rsid w:val="00607D91"/>
    <w:rsid w:val="00610317"/>
    <w:rsid w:val="00610993"/>
    <w:rsid w:val="006111F4"/>
    <w:rsid w:val="006121BE"/>
    <w:rsid w:val="0061281C"/>
    <w:rsid w:val="006133E6"/>
    <w:rsid w:val="00613969"/>
    <w:rsid w:val="00613E56"/>
    <w:rsid w:val="006144B3"/>
    <w:rsid w:val="006163D5"/>
    <w:rsid w:val="0061642E"/>
    <w:rsid w:val="0061670F"/>
    <w:rsid w:val="00616CE3"/>
    <w:rsid w:val="00617062"/>
    <w:rsid w:val="0061706A"/>
    <w:rsid w:val="0061776F"/>
    <w:rsid w:val="0061795D"/>
    <w:rsid w:val="00617B84"/>
    <w:rsid w:val="0062123D"/>
    <w:rsid w:val="006217BE"/>
    <w:rsid w:val="00621B8C"/>
    <w:rsid w:val="00621C18"/>
    <w:rsid w:val="0062253E"/>
    <w:rsid w:val="00623DD4"/>
    <w:rsid w:val="00623FFB"/>
    <w:rsid w:val="0062440F"/>
    <w:rsid w:val="006246DD"/>
    <w:rsid w:val="00625720"/>
    <w:rsid w:val="006264E9"/>
    <w:rsid w:val="00626DAD"/>
    <w:rsid w:val="00627354"/>
    <w:rsid w:val="00627479"/>
    <w:rsid w:val="00627F43"/>
    <w:rsid w:val="0063049B"/>
    <w:rsid w:val="00630CC6"/>
    <w:rsid w:val="0063100F"/>
    <w:rsid w:val="00631404"/>
    <w:rsid w:val="006316F1"/>
    <w:rsid w:val="006319F8"/>
    <w:rsid w:val="00631ABF"/>
    <w:rsid w:val="0063272B"/>
    <w:rsid w:val="006327EC"/>
    <w:rsid w:val="00632D33"/>
    <w:rsid w:val="0063474B"/>
    <w:rsid w:val="00634C65"/>
    <w:rsid w:val="00634ED4"/>
    <w:rsid w:val="006353E8"/>
    <w:rsid w:val="006356DD"/>
    <w:rsid w:val="00635913"/>
    <w:rsid w:val="0063599D"/>
    <w:rsid w:val="00635D23"/>
    <w:rsid w:val="00636AD1"/>
    <w:rsid w:val="00636CCE"/>
    <w:rsid w:val="006376AC"/>
    <w:rsid w:val="00637A26"/>
    <w:rsid w:val="00640AA5"/>
    <w:rsid w:val="006413F6"/>
    <w:rsid w:val="006416B9"/>
    <w:rsid w:val="00641E1F"/>
    <w:rsid w:val="00641E8C"/>
    <w:rsid w:val="006420E7"/>
    <w:rsid w:val="0064259D"/>
    <w:rsid w:val="00643151"/>
    <w:rsid w:val="006434A5"/>
    <w:rsid w:val="006437A0"/>
    <w:rsid w:val="00643818"/>
    <w:rsid w:val="00644A7D"/>
    <w:rsid w:val="006461E0"/>
    <w:rsid w:val="00646B12"/>
    <w:rsid w:val="00646DC5"/>
    <w:rsid w:val="00647394"/>
    <w:rsid w:val="00651027"/>
    <w:rsid w:val="0065170F"/>
    <w:rsid w:val="006539DD"/>
    <w:rsid w:val="006541B5"/>
    <w:rsid w:val="00654A09"/>
    <w:rsid w:val="00656509"/>
    <w:rsid w:val="006569ED"/>
    <w:rsid w:val="00656B01"/>
    <w:rsid w:val="00657ABB"/>
    <w:rsid w:val="0066073E"/>
    <w:rsid w:val="00661327"/>
    <w:rsid w:val="00661931"/>
    <w:rsid w:val="00661EFE"/>
    <w:rsid w:val="00662985"/>
    <w:rsid w:val="00662A5C"/>
    <w:rsid w:val="00663DDB"/>
    <w:rsid w:val="00665DA8"/>
    <w:rsid w:val="006665CB"/>
    <w:rsid w:val="006706D5"/>
    <w:rsid w:val="00671ECD"/>
    <w:rsid w:val="00671EFB"/>
    <w:rsid w:val="0067271D"/>
    <w:rsid w:val="006730D7"/>
    <w:rsid w:val="00673967"/>
    <w:rsid w:val="00673A22"/>
    <w:rsid w:val="00674090"/>
    <w:rsid w:val="00674A83"/>
    <w:rsid w:val="006762DB"/>
    <w:rsid w:val="00676BEB"/>
    <w:rsid w:val="0067703C"/>
    <w:rsid w:val="006772F1"/>
    <w:rsid w:val="00677391"/>
    <w:rsid w:val="00677C8B"/>
    <w:rsid w:val="00677D93"/>
    <w:rsid w:val="00680070"/>
    <w:rsid w:val="00680480"/>
    <w:rsid w:val="00681842"/>
    <w:rsid w:val="00681F96"/>
    <w:rsid w:val="00682B83"/>
    <w:rsid w:val="00683623"/>
    <w:rsid w:val="006840CA"/>
    <w:rsid w:val="006857BC"/>
    <w:rsid w:val="00686417"/>
    <w:rsid w:val="006867F5"/>
    <w:rsid w:val="00686A15"/>
    <w:rsid w:val="006905CA"/>
    <w:rsid w:val="00690864"/>
    <w:rsid w:val="00691233"/>
    <w:rsid w:val="00691422"/>
    <w:rsid w:val="006918EB"/>
    <w:rsid w:val="00692085"/>
    <w:rsid w:val="0069216A"/>
    <w:rsid w:val="00692519"/>
    <w:rsid w:val="006925EB"/>
    <w:rsid w:val="00692A86"/>
    <w:rsid w:val="00693332"/>
    <w:rsid w:val="006941A0"/>
    <w:rsid w:val="00694C0B"/>
    <w:rsid w:val="00694F6B"/>
    <w:rsid w:val="00696408"/>
    <w:rsid w:val="00696A50"/>
    <w:rsid w:val="006977C3"/>
    <w:rsid w:val="00697B56"/>
    <w:rsid w:val="006A0D3D"/>
    <w:rsid w:val="006A0EA5"/>
    <w:rsid w:val="006A1ACA"/>
    <w:rsid w:val="006A2493"/>
    <w:rsid w:val="006A266A"/>
    <w:rsid w:val="006A2ACD"/>
    <w:rsid w:val="006A2E95"/>
    <w:rsid w:val="006A4634"/>
    <w:rsid w:val="006A4BFD"/>
    <w:rsid w:val="006A6911"/>
    <w:rsid w:val="006A6A12"/>
    <w:rsid w:val="006A6CBE"/>
    <w:rsid w:val="006A70B8"/>
    <w:rsid w:val="006A7414"/>
    <w:rsid w:val="006A7AF0"/>
    <w:rsid w:val="006A7B62"/>
    <w:rsid w:val="006A7E1F"/>
    <w:rsid w:val="006B09B1"/>
    <w:rsid w:val="006B19A2"/>
    <w:rsid w:val="006B1A5D"/>
    <w:rsid w:val="006B367A"/>
    <w:rsid w:val="006B529B"/>
    <w:rsid w:val="006B540B"/>
    <w:rsid w:val="006B6140"/>
    <w:rsid w:val="006B694F"/>
    <w:rsid w:val="006C0624"/>
    <w:rsid w:val="006C1099"/>
    <w:rsid w:val="006C1919"/>
    <w:rsid w:val="006C1ACC"/>
    <w:rsid w:val="006C1CAC"/>
    <w:rsid w:val="006C218D"/>
    <w:rsid w:val="006C2ACC"/>
    <w:rsid w:val="006C31F8"/>
    <w:rsid w:val="006C4265"/>
    <w:rsid w:val="006C4683"/>
    <w:rsid w:val="006C5E9B"/>
    <w:rsid w:val="006C6023"/>
    <w:rsid w:val="006C67D6"/>
    <w:rsid w:val="006C7526"/>
    <w:rsid w:val="006D02C7"/>
    <w:rsid w:val="006D0303"/>
    <w:rsid w:val="006D050D"/>
    <w:rsid w:val="006D0F7E"/>
    <w:rsid w:val="006D1310"/>
    <w:rsid w:val="006D1964"/>
    <w:rsid w:val="006D260D"/>
    <w:rsid w:val="006D2C7A"/>
    <w:rsid w:val="006D3F6A"/>
    <w:rsid w:val="006D4808"/>
    <w:rsid w:val="006D57E7"/>
    <w:rsid w:val="006D63DA"/>
    <w:rsid w:val="006D673D"/>
    <w:rsid w:val="006D75C8"/>
    <w:rsid w:val="006D78F8"/>
    <w:rsid w:val="006D7A33"/>
    <w:rsid w:val="006E066B"/>
    <w:rsid w:val="006E06AD"/>
    <w:rsid w:val="006E0A13"/>
    <w:rsid w:val="006E1DF9"/>
    <w:rsid w:val="006E29A9"/>
    <w:rsid w:val="006E3712"/>
    <w:rsid w:val="006E48B7"/>
    <w:rsid w:val="006E5185"/>
    <w:rsid w:val="006E5779"/>
    <w:rsid w:val="006E614A"/>
    <w:rsid w:val="006E656C"/>
    <w:rsid w:val="006E6722"/>
    <w:rsid w:val="006E676D"/>
    <w:rsid w:val="006E7AA5"/>
    <w:rsid w:val="006E7BA9"/>
    <w:rsid w:val="006F0238"/>
    <w:rsid w:val="006F048B"/>
    <w:rsid w:val="006F052D"/>
    <w:rsid w:val="006F1E17"/>
    <w:rsid w:val="006F297B"/>
    <w:rsid w:val="006F2B80"/>
    <w:rsid w:val="006F2C27"/>
    <w:rsid w:val="006F3CCA"/>
    <w:rsid w:val="006F3F95"/>
    <w:rsid w:val="006F4745"/>
    <w:rsid w:val="006F60B5"/>
    <w:rsid w:val="006F65EE"/>
    <w:rsid w:val="006F66DC"/>
    <w:rsid w:val="006F6713"/>
    <w:rsid w:val="006F68F3"/>
    <w:rsid w:val="006F7127"/>
    <w:rsid w:val="006F753F"/>
    <w:rsid w:val="006F7CA3"/>
    <w:rsid w:val="00700ADA"/>
    <w:rsid w:val="00700F9B"/>
    <w:rsid w:val="00702CCB"/>
    <w:rsid w:val="00703099"/>
    <w:rsid w:val="007031E6"/>
    <w:rsid w:val="00703B67"/>
    <w:rsid w:val="00703FDC"/>
    <w:rsid w:val="0070417B"/>
    <w:rsid w:val="00704D0A"/>
    <w:rsid w:val="00704F0D"/>
    <w:rsid w:val="00705A1C"/>
    <w:rsid w:val="007062E1"/>
    <w:rsid w:val="007069DB"/>
    <w:rsid w:val="00707ADD"/>
    <w:rsid w:val="00707B52"/>
    <w:rsid w:val="00707D99"/>
    <w:rsid w:val="00707DC2"/>
    <w:rsid w:val="007104A4"/>
    <w:rsid w:val="00710E02"/>
    <w:rsid w:val="00711811"/>
    <w:rsid w:val="007119EB"/>
    <w:rsid w:val="00711D80"/>
    <w:rsid w:val="00712A24"/>
    <w:rsid w:val="00712D8F"/>
    <w:rsid w:val="0071341A"/>
    <w:rsid w:val="00713FC1"/>
    <w:rsid w:val="00714113"/>
    <w:rsid w:val="0071509D"/>
    <w:rsid w:val="00715683"/>
    <w:rsid w:val="007160B4"/>
    <w:rsid w:val="00717340"/>
    <w:rsid w:val="00720608"/>
    <w:rsid w:val="00720F2C"/>
    <w:rsid w:val="00721367"/>
    <w:rsid w:val="00721BD8"/>
    <w:rsid w:val="00722617"/>
    <w:rsid w:val="0072261C"/>
    <w:rsid w:val="00724696"/>
    <w:rsid w:val="007269D5"/>
    <w:rsid w:val="007272D6"/>
    <w:rsid w:val="0073041A"/>
    <w:rsid w:val="00730480"/>
    <w:rsid w:val="00730880"/>
    <w:rsid w:val="00731691"/>
    <w:rsid w:val="00734E68"/>
    <w:rsid w:val="00735F6E"/>
    <w:rsid w:val="00736196"/>
    <w:rsid w:val="0073626A"/>
    <w:rsid w:val="00736FBA"/>
    <w:rsid w:val="00737749"/>
    <w:rsid w:val="00737FE6"/>
    <w:rsid w:val="007404BB"/>
    <w:rsid w:val="007404BE"/>
    <w:rsid w:val="007408F8"/>
    <w:rsid w:val="007414C4"/>
    <w:rsid w:val="00741533"/>
    <w:rsid w:val="00741C0D"/>
    <w:rsid w:val="00741C5B"/>
    <w:rsid w:val="0074225C"/>
    <w:rsid w:val="0074234D"/>
    <w:rsid w:val="00742ACE"/>
    <w:rsid w:val="007443A7"/>
    <w:rsid w:val="007453B9"/>
    <w:rsid w:val="00745CBC"/>
    <w:rsid w:val="00745E66"/>
    <w:rsid w:val="00746273"/>
    <w:rsid w:val="00746CA1"/>
    <w:rsid w:val="007470C4"/>
    <w:rsid w:val="00747B42"/>
    <w:rsid w:val="00747CC8"/>
    <w:rsid w:val="00750FD4"/>
    <w:rsid w:val="007511C8"/>
    <w:rsid w:val="00751253"/>
    <w:rsid w:val="007516D6"/>
    <w:rsid w:val="00751724"/>
    <w:rsid w:val="00751E68"/>
    <w:rsid w:val="0075205F"/>
    <w:rsid w:val="0075233E"/>
    <w:rsid w:val="007528D6"/>
    <w:rsid w:val="00754D26"/>
    <w:rsid w:val="00754FEB"/>
    <w:rsid w:val="007558DC"/>
    <w:rsid w:val="00755D1E"/>
    <w:rsid w:val="00755F9C"/>
    <w:rsid w:val="00756273"/>
    <w:rsid w:val="00757AC6"/>
    <w:rsid w:val="00760E71"/>
    <w:rsid w:val="007612CA"/>
    <w:rsid w:val="00761933"/>
    <w:rsid w:val="00762B4B"/>
    <w:rsid w:val="007637EE"/>
    <w:rsid w:val="007646F8"/>
    <w:rsid w:val="00764D30"/>
    <w:rsid w:val="00765241"/>
    <w:rsid w:val="007664D1"/>
    <w:rsid w:val="007675AE"/>
    <w:rsid w:val="00767997"/>
    <w:rsid w:val="00767CCD"/>
    <w:rsid w:val="00770111"/>
    <w:rsid w:val="00770B98"/>
    <w:rsid w:val="00770CD5"/>
    <w:rsid w:val="00771A23"/>
    <w:rsid w:val="00771C6A"/>
    <w:rsid w:val="0077233D"/>
    <w:rsid w:val="00772C6E"/>
    <w:rsid w:val="00772E98"/>
    <w:rsid w:val="007731EA"/>
    <w:rsid w:val="00774253"/>
    <w:rsid w:val="00774DE3"/>
    <w:rsid w:val="00774FF9"/>
    <w:rsid w:val="00775208"/>
    <w:rsid w:val="0077538F"/>
    <w:rsid w:val="00775EF4"/>
    <w:rsid w:val="0077693E"/>
    <w:rsid w:val="00776C3E"/>
    <w:rsid w:val="00777835"/>
    <w:rsid w:val="00777B4F"/>
    <w:rsid w:val="00777D10"/>
    <w:rsid w:val="007802D9"/>
    <w:rsid w:val="0078254A"/>
    <w:rsid w:val="0078301E"/>
    <w:rsid w:val="0078555F"/>
    <w:rsid w:val="00785C37"/>
    <w:rsid w:val="0078671F"/>
    <w:rsid w:val="007877AB"/>
    <w:rsid w:val="007877D1"/>
    <w:rsid w:val="007902BA"/>
    <w:rsid w:val="0079109A"/>
    <w:rsid w:val="0079164C"/>
    <w:rsid w:val="00791863"/>
    <w:rsid w:val="00792798"/>
    <w:rsid w:val="007929D4"/>
    <w:rsid w:val="00793F63"/>
    <w:rsid w:val="00794218"/>
    <w:rsid w:val="0079447B"/>
    <w:rsid w:val="00794DA1"/>
    <w:rsid w:val="007955F1"/>
    <w:rsid w:val="007976CD"/>
    <w:rsid w:val="007978E4"/>
    <w:rsid w:val="007979F2"/>
    <w:rsid w:val="007A0A03"/>
    <w:rsid w:val="007A11D6"/>
    <w:rsid w:val="007A1204"/>
    <w:rsid w:val="007A14FB"/>
    <w:rsid w:val="007A1775"/>
    <w:rsid w:val="007A1912"/>
    <w:rsid w:val="007A27A2"/>
    <w:rsid w:val="007A3533"/>
    <w:rsid w:val="007A38BE"/>
    <w:rsid w:val="007A3B3E"/>
    <w:rsid w:val="007A4246"/>
    <w:rsid w:val="007A429E"/>
    <w:rsid w:val="007A505C"/>
    <w:rsid w:val="007A70FE"/>
    <w:rsid w:val="007A79AC"/>
    <w:rsid w:val="007B00D0"/>
    <w:rsid w:val="007B0BF9"/>
    <w:rsid w:val="007B1094"/>
    <w:rsid w:val="007B1189"/>
    <w:rsid w:val="007B11A4"/>
    <w:rsid w:val="007B28B5"/>
    <w:rsid w:val="007B511D"/>
    <w:rsid w:val="007B515E"/>
    <w:rsid w:val="007B54ED"/>
    <w:rsid w:val="007B6E95"/>
    <w:rsid w:val="007B6FFB"/>
    <w:rsid w:val="007B7047"/>
    <w:rsid w:val="007B7F15"/>
    <w:rsid w:val="007C03B4"/>
    <w:rsid w:val="007C0C87"/>
    <w:rsid w:val="007C30EE"/>
    <w:rsid w:val="007C3892"/>
    <w:rsid w:val="007C3A58"/>
    <w:rsid w:val="007C3C8A"/>
    <w:rsid w:val="007C44CC"/>
    <w:rsid w:val="007C4A42"/>
    <w:rsid w:val="007C52E9"/>
    <w:rsid w:val="007C55AD"/>
    <w:rsid w:val="007C572A"/>
    <w:rsid w:val="007C5F5F"/>
    <w:rsid w:val="007C670D"/>
    <w:rsid w:val="007C6860"/>
    <w:rsid w:val="007C70D8"/>
    <w:rsid w:val="007C71BD"/>
    <w:rsid w:val="007C7514"/>
    <w:rsid w:val="007C7589"/>
    <w:rsid w:val="007C7E25"/>
    <w:rsid w:val="007D047E"/>
    <w:rsid w:val="007D1502"/>
    <w:rsid w:val="007D15C4"/>
    <w:rsid w:val="007D1896"/>
    <w:rsid w:val="007D1D33"/>
    <w:rsid w:val="007D1F52"/>
    <w:rsid w:val="007D26AA"/>
    <w:rsid w:val="007D2BD5"/>
    <w:rsid w:val="007D3CFB"/>
    <w:rsid w:val="007D443E"/>
    <w:rsid w:val="007D5F88"/>
    <w:rsid w:val="007D6111"/>
    <w:rsid w:val="007E23C7"/>
    <w:rsid w:val="007E2D8D"/>
    <w:rsid w:val="007E382C"/>
    <w:rsid w:val="007E4177"/>
    <w:rsid w:val="007E4AFB"/>
    <w:rsid w:val="007E5560"/>
    <w:rsid w:val="007E5C0E"/>
    <w:rsid w:val="007E5D44"/>
    <w:rsid w:val="007E62C9"/>
    <w:rsid w:val="007E7654"/>
    <w:rsid w:val="007E7958"/>
    <w:rsid w:val="007E7A7D"/>
    <w:rsid w:val="007F0B06"/>
    <w:rsid w:val="007F0C81"/>
    <w:rsid w:val="007F1339"/>
    <w:rsid w:val="007F1501"/>
    <w:rsid w:val="007F1F34"/>
    <w:rsid w:val="007F314C"/>
    <w:rsid w:val="007F3315"/>
    <w:rsid w:val="007F4773"/>
    <w:rsid w:val="007F51E9"/>
    <w:rsid w:val="007F529A"/>
    <w:rsid w:val="007F60B2"/>
    <w:rsid w:val="007F727A"/>
    <w:rsid w:val="008000F5"/>
    <w:rsid w:val="0080097F"/>
    <w:rsid w:val="00800D48"/>
    <w:rsid w:val="00800DD2"/>
    <w:rsid w:val="0080127D"/>
    <w:rsid w:val="008014C3"/>
    <w:rsid w:val="00801ED0"/>
    <w:rsid w:val="0080213A"/>
    <w:rsid w:val="00802C09"/>
    <w:rsid w:val="00802C2D"/>
    <w:rsid w:val="00802E77"/>
    <w:rsid w:val="008030FB"/>
    <w:rsid w:val="0080317E"/>
    <w:rsid w:val="00804BA8"/>
    <w:rsid w:val="0080598D"/>
    <w:rsid w:val="00805B1F"/>
    <w:rsid w:val="00806014"/>
    <w:rsid w:val="00806B9D"/>
    <w:rsid w:val="00806D8E"/>
    <w:rsid w:val="00806E9F"/>
    <w:rsid w:val="00806FB5"/>
    <w:rsid w:val="00807C18"/>
    <w:rsid w:val="00810266"/>
    <w:rsid w:val="00810669"/>
    <w:rsid w:val="00811415"/>
    <w:rsid w:val="008116F9"/>
    <w:rsid w:val="008121A0"/>
    <w:rsid w:val="00812922"/>
    <w:rsid w:val="008138DD"/>
    <w:rsid w:val="008139EC"/>
    <w:rsid w:val="00813ADF"/>
    <w:rsid w:val="00814965"/>
    <w:rsid w:val="008152D1"/>
    <w:rsid w:val="008153EA"/>
    <w:rsid w:val="00815D7C"/>
    <w:rsid w:val="0081676F"/>
    <w:rsid w:val="00816A15"/>
    <w:rsid w:val="0081701C"/>
    <w:rsid w:val="008173D0"/>
    <w:rsid w:val="00817B4A"/>
    <w:rsid w:val="00820196"/>
    <w:rsid w:val="0082031F"/>
    <w:rsid w:val="0082063B"/>
    <w:rsid w:val="00821E4A"/>
    <w:rsid w:val="008232C1"/>
    <w:rsid w:val="008237D7"/>
    <w:rsid w:val="00824936"/>
    <w:rsid w:val="00824DB7"/>
    <w:rsid w:val="00826F4B"/>
    <w:rsid w:val="008310D6"/>
    <w:rsid w:val="008311A2"/>
    <w:rsid w:val="0083174A"/>
    <w:rsid w:val="00831F43"/>
    <w:rsid w:val="00832244"/>
    <w:rsid w:val="00832929"/>
    <w:rsid w:val="00832CDC"/>
    <w:rsid w:val="00833368"/>
    <w:rsid w:val="0083380F"/>
    <w:rsid w:val="00833EE8"/>
    <w:rsid w:val="00834233"/>
    <w:rsid w:val="00834352"/>
    <w:rsid w:val="0083445F"/>
    <w:rsid w:val="00834A16"/>
    <w:rsid w:val="008359BA"/>
    <w:rsid w:val="00837335"/>
    <w:rsid w:val="0083762C"/>
    <w:rsid w:val="0084042E"/>
    <w:rsid w:val="008404E8"/>
    <w:rsid w:val="0084059A"/>
    <w:rsid w:val="008406CC"/>
    <w:rsid w:val="00840FE9"/>
    <w:rsid w:val="00841165"/>
    <w:rsid w:val="0084233F"/>
    <w:rsid w:val="00842B96"/>
    <w:rsid w:val="00842C4B"/>
    <w:rsid w:val="00844EFF"/>
    <w:rsid w:val="00845078"/>
    <w:rsid w:val="00845693"/>
    <w:rsid w:val="0084591B"/>
    <w:rsid w:val="00845CD3"/>
    <w:rsid w:val="0084660F"/>
    <w:rsid w:val="008506F4"/>
    <w:rsid w:val="00850DE8"/>
    <w:rsid w:val="00851261"/>
    <w:rsid w:val="00851916"/>
    <w:rsid w:val="00853E0D"/>
    <w:rsid w:val="008547B0"/>
    <w:rsid w:val="00855744"/>
    <w:rsid w:val="00855987"/>
    <w:rsid w:val="00855EE9"/>
    <w:rsid w:val="008560FA"/>
    <w:rsid w:val="00856CC8"/>
    <w:rsid w:val="00857CC5"/>
    <w:rsid w:val="00860D32"/>
    <w:rsid w:val="00860F6D"/>
    <w:rsid w:val="0086119A"/>
    <w:rsid w:val="00861748"/>
    <w:rsid w:val="00862046"/>
    <w:rsid w:val="00862FB6"/>
    <w:rsid w:val="00863344"/>
    <w:rsid w:val="00863CAD"/>
    <w:rsid w:val="00863E3D"/>
    <w:rsid w:val="00863FCA"/>
    <w:rsid w:val="00863FE9"/>
    <w:rsid w:val="008643ED"/>
    <w:rsid w:val="008644F0"/>
    <w:rsid w:val="00864C5D"/>
    <w:rsid w:val="00865333"/>
    <w:rsid w:val="008658DF"/>
    <w:rsid w:val="00865CCA"/>
    <w:rsid w:val="00866B4D"/>
    <w:rsid w:val="00866C91"/>
    <w:rsid w:val="00867049"/>
    <w:rsid w:val="00867430"/>
    <w:rsid w:val="00867BCB"/>
    <w:rsid w:val="00867DC6"/>
    <w:rsid w:val="008708A4"/>
    <w:rsid w:val="008716DE"/>
    <w:rsid w:val="00871BA3"/>
    <w:rsid w:val="00872594"/>
    <w:rsid w:val="00872B7F"/>
    <w:rsid w:val="0087410C"/>
    <w:rsid w:val="008745B3"/>
    <w:rsid w:val="00874610"/>
    <w:rsid w:val="00874F9B"/>
    <w:rsid w:val="008753F2"/>
    <w:rsid w:val="008754E8"/>
    <w:rsid w:val="00875643"/>
    <w:rsid w:val="00875F8F"/>
    <w:rsid w:val="008775F1"/>
    <w:rsid w:val="0088153F"/>
    <w:rsid w:val="008817D7"/>
    <w:rsid w:val="00883811"/>
    <w:rsid w:val="00883A4D"/>
    <w:rsid w:val="008842ED"/>
    <w:rsid w:val="00884CE3"/>
    <w:rsid w:val="00886665"/>
    <w:rsid w:val="008920F3"/>
    <w:rsid w:val="008924E6"/>
    <w:rsid w:val="0089256F"/>
    <w:rsid w:val="008930FC"/>
    <w:rsid w:val="008934E8"/>
    <w:rsid w:val="00893B99"/>
    <w:rsid w:val="00894906"/>
    <w:rsid w:val="00894EBB"/>
    <w:rsid w:val="00895034"/>
    <w:rsid w:val="00895AF5"/>
    <w:rsid w:val="00896AD2"/>
    <w:rsid w:val="00897838"/>
    <w:rsid w:val="00897B90"/>
    <w:rsid w:val="008A0916"/>
    <w:rsid w:val="008A1B5B"/>
    <w:rsid w:val="008A2C3C"/>
    <w:rsid w:val="008A3200"/>
    <w:rsid w:val="008A32BA"/>
    <w:rsid w:val="008A3AE1"/>
    <w:rsid w:val="008A3EB1"/>
    <w:rsid w:val="008A401A"/>
    <w:rsid w:val="008A4A45"/>
    <w:rsid w:val="008A4F59"/>
    <w:rsid w:val="008A6531"/>
    <w:rsid w:val="008A68D8"/>
    <w:rsid w:val="008A7382"/>
    <w:rsid w:val="008A7D01"/>
    <w:rsid w:val="008B02AD"/>
    <w:rsid w:val="008B0507"/>
    <w:rsid w:val="008B11B3"/>
    <w:rsid w:val="008B1382"/>
    <w:rsid w:val="008B1C3E"/>
    <w:rsid w:val="008B1EBD"/>
    <w:rsid w:val="008B439E"/>
    <w:rsid w:val="008B4CC9"/>
    <w:rsid w:val="008B5280"/>
    <w:rsid w:val="008B54F0"/>
    <w:rsid w:val="008B61CC"/>
    <w:rsid w:val="008B79A0"/>
    <w:rsid w:val="008C00F0"/>
    <w:rsid w:val="008C138B"/>
    <w:rsid w:val="008C20D7"/>
    <w:rsid w:val="008C2101"/>
    <w:rsid w:val="008C3455"/>
    <w:rsid w:val="008C3760"/>
    <w:rsid w:val="008C3F0F"/>
    <w:rsid w:val="008C3F56"/>
    <w:rsid w:val="008C46C6"/>
    <w:rsid w:val="008C5898"/>
    <w:rsid w:val="008C5DC2"/>
    <w:rsid w:val="008C603E"/>
    <w:rsid w:val="008D00EC"/>
    <w:rsid w:val="008D2693"/>
    <w:rsid w:val="008D2FF8"/>
    <w:rsid w:val="008D3009"/>
    <w:rsid w:val="008D32C8"/>
    <w:rsid w:val="008D3993"/>
    <w:rsid w:val="008D5231"/>
    <w:rsid w:val="008D558E"/>
    <w:rsid w:val="008D5E64"/>
    <w:rsid w:val="008D6211"/>
    <w:rsid w:val="008D687A"/>
    <w:rsid w:val="008D6E58"/>
    <w:rsid w:val="008D724F"/>
    <w:rsid w:val="008D73C1"/>
    <w:rsid w:val="008D7696"/>
    <w:rsid w:val="008D78A3"/>
    <w:rsid w:val="008D78D7"/>
    <w:rsid w:val="008D7C60"/>
    <w:rsid w:val="008E0401"/>
    <w:rsid w:val="008E0472"/>
    <w:rsid w:val="008E04CD"/>
    <w:rsid w:val="008E0941"/>
    <w:rsid w:val="008E1A42"/>
    <w:rsid w:val="008E324A"/>
    <w:rsid w:val="008E3A9A"/>
    <w:rsid w:val="008E4CC6"/>
    <w:rsid w:val="008E4E70"/>
    <w:rsid w:val="008E62A3"/>
    <w:rsid w:val="008E7268"/>
    <w:rsid w:val="008E789C"/>
    <w:rsid w:val="008E7D57"/>
    <w:rsid w:val="008E7EF3"/>
    <w:rsid w:val="008F03B9"/>
    <w:rsid w:val="008F0E2D"/>
    <w:rsid w:val="008F21CD"/>
    <w:rsid w:val="008F22BD"/>
    <w:rsid w:val="008F25C8"/>
    <w:rsid w:val="008F355E"/>
    <w:rsid w:val="008F393C"/>
    <w:rsid w:val="008F3AC1"/>
    <w:rsid w:val="008F4020"/>
    <w:rsid w:val="008F4361"/>
    <w:rsid w:val="008F44AE"/>
    <w:rsid w:val="008F5032"/>
    <w:rsid w:val="008F5B6E"/>
    <w:rsid w:val="008F647E"/>
    <w:rsid w:val="008F67CB"/>
    <w:rsid w:val="008F6886"/>
    <w:rsid w:val="008F727D"/>
    <w:rsid w:val="008F7F43"/>
    <w:rsid w:val="008F7F69"/>
    <w:rsid w:val="0090009E"/>
    <w:rsid w:val="009001DA"/>
    <w:rsid w:val="009002E9"/>
    <w:rsid w:val="00900313"/>
    <w:rsid w:val="00901203"/>
    <w:rsid w:val="00901984"/>
    <w:rsid w:val="00902FC3"/>
    <w:rsid w:val="009030ED"/>
    <w:rsid w:val="009035EB"/>
    <w:rsid w:val="00903C2C"/>
    <w:rsid w:val="00904942"/>
    <w:rsid w:val="00904D6C"/>
    <w:rsid w:val="00904F97"/>
    <w:rsid w:val="009050A7"/>
    <w:rsid w:val="00905FD3"/>
    <w:rsid w:val="0090607D"/>
    <w:rsid w:val="00906AF5"/>
    <w:rsid w:val="00906FDD"/>
    <w:rsid w:val="00907496"/>
    <w:rsid w:val="00907C80"/>
    <w:rsid w:val="00907D0C"/>
    <w:rsid w:val="00910069"/>
    <w:rsid w:val="00913BE3"/>
    <w:rsid w:val="009146C8"/>
    <w:rsid w:val="00914F7D"/>
    <w:rsid w:val="0091576D"/>
    <w:rsid w:val="00915865"/>
    <w:rsid w:val="00915D00"/>
    <w:rsid w:val="00915DEC"/>
    <w:rsid w:val="009173AD"/>
    <w:rsid w:val="009173DC"/>
    <w:rsid w:val="00917A6D"/>
    <w:rsid w:val="00920CDC"/>
    <w:rsid w:val="00920E59"/>
    <w:rsid w:val="009220AB"/>
    <w:rsid w:val="00922821"/>
    <w:rsid w:val="00922BF9"/>
    <w:rsid w:val="00922CCA"/>
    <w:rsid w:val="009235E3"/>
    <w:rsid w:val="009237DA"/>
    <w:rsid w:val="00923D50"/>
    <w:rsid w:val="009245DB"/>
    <w:rsid w:val="0092630C"/>
    <w:rsid w:val="00930CFC"/>
    <w:rsid w:val="009330AE"/>
    <w:rsid w:val="0093454B"/>
    <w:rsid w:val="0093481A"/>
    <w:rsid w:val="00934CE4"/>
    <w:rsid w:val="00935BAB"/>
    <w:rsid w:val="009360D4"/>
    <w:rsid w:val="009370D6"/>
    <w:rsid w:val="00937BE4"/>
    <w:rsid w:val="00937D31"/>
    <w:rsid w:val="0094056C"/>
    <w:rsid w:val="00940A7C"/>
    <w:rsid w:val="00940E8E"/>
    <w:rsid w:val="00940F7E"/>
    <w:rsid w:val="00941F1C"/>
    <w:rsid w:val="00941F3A"/>
    <w:rsid w:val="0094241E"/>
    <w:rsid w:val="00942576"/>
    <w:rsid w:val="00942D33"/>
    <w:rsid w:val="0094311F"/>
    <w:rsid w:val="00944197"/>
    <w:rsid w:val="009448C8"/>
    <w:rsid w:val="00945729"/>
    <w:rsid w:val="00946B69"/>
    <w:rsid w:val="00950FB4"/>
    <w:rsid w:val="009510FF"/>
    <w:rsid w:val="00951408"/>
    <w:rsid w:val="00951654"/>
    <w:rsid w:val="00952A46"/>
    <w:rsid w:val="00952D15"/>
    <w:rsid w:val="00953334"/>
    <w:rsid w:val="009547E2"/>
    <w:rsid w:val="00955AE3"/>
    <w:rsid w:val="0095602B"/>
    <w:rsid w:val="009571AC"/>
    <w:rsid w:val="00957CF4"/>
    <w:rsid w:val="0096110A"/>
    <w:rsid w:val="009615D7"/>
    <w:rsid w:val="00961929"/>
    <w:rsid w:val="0096241F"/>
    <w:rsid w:val="00962A66"/>
    <w:rsid w:val="00962A6F"/>
    <w:rsid w:val="00962EFE"/>
    <w:rsid w:val="00963FCC"/>
    <w:rsid w:val="00964ADA"/>
    <w:rsid w:val="009656BC"/>
    <w:rsid w:val="00965F67"/>
    <w:rsid w:val="00966219"/>
    <w:rsid w:val="009665BD"/>
    <w:rsid w:val="00966B48"/>
    <w:rsid w:val="00966C7A"/>
    <w:rsid w:val="0096793D"/>
    <w:rsid w:val="00970DE8"/>
    <w:rsid w:val="009724D1"/>
    <w:rsid w:val="00972B70"/>
    <w:rsid w:val="0097385E"/>
    <w:rsid w:val="009738DB"/>
    <w:rsid w:val="00973AF8"/>
    <w:rsid w:val="009740EE"/>
    <w:rsid w:val="00974262"/>
    <w:rsid w:val="0097458C"/>
    <w:rsid w:val="009745E4"/>
    <w:rsid w:val="00974AEF"/>
    <w:rsid w:val="00974CB1"/>
    <w:rsid w:val="00975197"/>
    <w:rsid w:val="0097531A"/>
    <w:rsid w:val="0097543F"/>
    <w:rsid w:val="00975C08"/>
    <w:rsid w:val="00975D0C"/>
    <w:rsid w:val="00975F96"/>
    <w:rsid w:val="009761CC"/>
    <w:rsid w:val="00977069"/>
    <w:rsid w:val="009770DA"/>
    <w:rsid w:val="00977AF7"/>
    <w:rsid w:val="00980D34"/>
    <w:rsid w:val="009816FA"/>
    <w:rsid w:val="009830E1"/>
    <w:rsid w:val="0098401C"/>
    <w:rsid w:val="00984566"/>
    <w:rsid w:val="00984888"/>
    <w:rsid w:val="00985115"/>
    <w:rsid w:val="009858E6"/>
    <w:rsid w:val="00986D43"/>
    <w:rsid w:val="0098701E"/>
    <w:rsid w:val="009871E7"/>
    <w:rsid w:val="00987602"/>
    <w:rsid w:val="009879F1"/>
    <w:rsid w:val="00987AB4"/>
    <w:rsid w:val="00990D6F"/>
    <w:rsid w:val="009912E1"/>
    <w:rsid w:val="00991A53"/>
    <w:rsid w:val="0099209A"/>
    <w:rsid w:val="009925EC"/>
    <w:rsid w:val="00992734"/>
    <w:rsid w:val="009927BA"/>
    <w:rsid w:val="009929CB"/>
    <w:rsid w:val="00992C6B"/>
    <w:rsid w:val="0099341C"/>
    <w:rsid w:val="00994151"/>
    <w:rsid w:val="00994796"/>
    <w:rsid w:val="00994F99"/>
    <w:rsid w:val="00995862"/>
    <w:rsid w:val="009958A9"/>
    <w:rsid w:val="009961AE"/>
    <w:rsid w:val="00997417"/>
    <w:rsid w:val="00997CF9"/>
    <w:rsid w:val="009A18C6"/>
    <w:rsid w:val="009A1E87"/>
    <w:rsid w:val="009A1F30"/>
    <w:rsid w:val="009A22D1"/>
    <w:rsid w:val="009A301C"/>
    <w:rsid w:val="009A31E0"/>
    <w:rsid w:val="009A3BE3"/>
    <w:rsid w:val="009A3F67"/>
    <w:rsid w:val="009A4743"/>
    <w:rsid w:val="009A4C3E"/>
    <w:rsid w:val="009A57C3"/>
    <w:rsid w:val="009A5967"/>
    <w:rsid w:val="009A5C49"/>
    <w:rsid w:val="009A666F"/>
    <w:rsid w:val="009A68AF"/>
    <w:rsid w:val="009A6CA6"/>
    <w:rsid w:val="009A6FBE"/>
    <w:rsid w:val="009A7692"/>
    <w:rsid w:val="009A7712"/>
    <w:rsid w:val="009B05DB"/>
    <w:rsid w:val="009B161D"/>
    <w:rsid w:val="009B1723"/>
    <w:rsid w:val="009B205F"/>
    <w:rsid w:val="009B20B6"/>
    <w:rsid w:val="009B219B"/>
    <w:rsid w:val="009B324B"/>
    <w:rsid w:val="009B3466"/>
    <w:rsid w:val="009B3A13"/>
    <w:rsid w:val="009B3CDF"/>
    <w:rsid w:val="009B455C"/>
    <w:rsid w:val="009B461A"/>
    <w:rsid w:val="009B4A25"/>
    <w:rsid w:val="009B5453"/>
    <w:rsid w:val="009B5774"/>
    <w:rsid w:val="009B6F40"/>
    <w:rsid w:val="009B7CA9"/>
    <w:rsid w:val="009C0D3A"/>
    <w:rsid w:val="009C10AC"/>
    <w:rsid w:val="009C1ED3"/>
    <w:rsid w:val="009C20F3"/>
    <w:rsid w:val="009C2EB6"/>
    <w:rsid w:val="009C2EE1"/>
    <w:rsid w:val="009C44E0"/>
    <w:rsid w:val="009C52FA"/>
    <w:rsid w:val="009C642D"/>
    <w:rsid w:val="009C66EA"/>
    <w:rsid w:val="009C7A6E"/>
    <w:rsid w:val="009C7DC0"/>
    <w:rsid w:val="009D0D28"/>
    <w:rsid w:val="009D10DB"/>
    <w:rsid w:val="009D12EB"/>
    <w:rsid w:val="009D1678"/>
    <w:rsid w:val="009D1751"/>
    <w:rsid w:val="009D1B79"/>
    <w:rsid w:val="009D341C"/>
    <w:rsid w:val="009D3F60"/>
    <w:rsid w:val="009D4ED3"/>
    <w:rsid w:val="009D5CCD"/>
    <w:rsid w:val="009D5CEA"/>
    <w:rsid w:val="009D6676"/>
    <w:rsid w:val="009D681B"/>
    <w:rsid w:val="009D77FF"/>
    <w:rsid w:val="009E070C"/>
    <w:rsid w:val="009E0B45"/>
    <w:rsid w:val="009E1ACF"/>
    <w:rsid w:val="009E1FF2"/>
    <w:rsid w:val="009E2113"/>
    <w:rsid w:val="009E2AC2"/>
    <w:rsid w:val="009E3056"/>
    <w:rsid w:val="009E3CE0"/>
    <w:rsid w:val="009E4C2F"/>
    <w:rsid w:val="009E4DAB"/>
    <w:rsid w:val="009E533F"/>
    <w:rsid w:val="009E64EE"/>
    <w:rsid w:val="009E72DD"/>
    <w:rsid w:val="009E7B4D"/>
    <w:rsid w:val="009F0012"/>
    <w:rsid w:val="009F01EE"/>
    <w:rsid w:val="009F0683"/>
    <w:rsid w:val="009F0996"/>
    <w:rsid w:val="009F123D"/>
    <w:rsid w:val="009F134F"/>
    <w:rsid w:val="009F2B71"/>
    <w:rsid w:val="009F33BB"/>
    <w:rsid w:val="009F5DB0"/>
    <w:rsid w:val="009F6E0F"/>
    <w:rsid w:val="009F7857"/>
    <w:rsid w:val="009F7922"/>
    <w:rsid w:val="009F79C8"/>
    <w:rsid w:val="00A008E8"/>
    <w:rsid w:val="00A00944"/>
    <w:rsid w:val="00A00ABF"/>
    <w:rsid w:val="00A00F0A"/>
    <w:rsid w:val="00A014F0"/>
    <w:rsid w:val="00A02108"/>
    <w:rsid w:val="00A029A7"/>
    <w:rsid w:val="00A02B3B"/>
    <w:rsid w:val="00A02C36"/>
    <w:rsid w:val="00A05D45"/>
    <w:rsid w:val="00A06958"/>
    <w:rsid w:val="00A07444"/>
    <w:rsid w:val="00A0747A"/>
    <w:rsid w:val="00A076E0"/>
    <w:rsid w:val="00A103C6"/>
    <w:rsid w:val="00A10534"/>
    <w:rsid w:val="00A11025"/>
    <w:rsid w:val="00A1174B"/>
    <w:rsid w:val="00A11C76"/>
    <w:rsid w:val="00A11CE2"/>
    <w:rsid w:val="00A12BE4"/>
    <w:rsid w:val="00A12BFE"/>
    <w:rsid w:val="00A14B96"/>
    <w:rsid w:val="00A16289"/>
    <w:rsid w:val="00A17489"/>
    <w:rsid w:val="00A209AA"/>
    <w:rsid w:val="00A20A3A"/>
    <w:rsid w:val="00A20BEB"/>
    <w:rsid w:val="00A21A1B"/>
    <w:rsid w:val="00A21B16"/>
    <w:rsid w:val="00A21FF0"/>
    <w:rsid w:val="00A22830"/>
    <w:rsid w:val="00A237C7"/>
    <w:rsid w:val="00A23E0D"/>
    <w:rsid w:val="00A23FF3"/>
    <w:rsid w:val="00A240DD"/>
    <w:rsid w:val="00A24168"/>
    <w:rsid w:val="00A242A7"/>
    <w:rsid w:val="00A254A8"/>
    <w:rsid w:val="00A260E9"/>
    <w:rsid w:val="00A26418"/>
    <w:rsid w:val="00A267BA"/>
    <w:rsid w:val="00A26864"/>
    <w:rsid w:val="00A26ACF"/>
    <w:rsid w:val="00A26CB7"/>
    <w:rsid w:val="00A31008"/>
    <w:rsid w:val="00A31A74"/>
    <w:rsid w:val="00A31D46"/>
    <w:rsid w:val="00A32353"/>
    <w:rsid w:val="00A32357"/>
    <w:rsid w:val="00A332B6"/>
    <w:rsid w:val="00A33AC2"/>
    <w:rsid w:val="00A33B1C"/>
    <w:rsid w:val="00A34134"/>
    <w:rsid w:val="00A341E4"/>
    <w:rsid w:val="00A34DF7"/>
    <w:rsid w:val="00A35519"/>
    <w:rsid w:val="00A355AF"/>
    <w:rsid w:val="00A35D85"/>
    <w:rsid w:val="00A372C5"/>
    <w:rsid w:val="00A37324"/>
    <w:rsid w:val="00A37D00"/>
    <w:rsid w:val="00A407C6"/>
    <w:rsid w:val="00A40C34"/>
    <w:rsid w:val="00A413B1"/>
    <w:rsid w:val="00A41D48"/>
    <w:rsid w:val="00A422B2"/>
    <w:rsid w:val="00A4271F"/>
    <w:rsid w:val="00A4328C"/>
    <w:rsid w:val="00A43316"/>
    <w:rsid w:val="00A43DED"/>
    <w:rsid w:val="00A44029"/>
    <w:rsid w:val="00A44347"/>
    <w:rsid w:val="00A449CC"/>
    <w:rsid w:val="00A45E6C"/>
    <w:rsid w:val="00A4646A"/>
    <w:rsid w:val="00A46CAA"/>
    <w:rsid w:val="00A47751"/>
    <w:rsid w:val="00A47F6A"/>
    <w:rsid w:val="00A50021"/>
    <w:rsid w:val="00A50B08"/>
    <w:rsid w:val="00A51BBF"/>
    <w:rsid w:val="00A51E94"/>
    <w:rsid w:val="00A52428"/>
    <w:rsid w:val="00A54ADA"/>
    <w:rsid w:val="00A54CAC"/>
    <w:rsid w:val="00A55002"/>
    <w:rsid w:val="00A555AC"/>
    <w:rsid w:val="00A56FAA"/>
    <w:rsid w:val="00A609F8"/>
    <w:rsid w:val="00A609FD"/>
    <w:rsid w:val="00A60C14"/>
    <w:rsid w:val="00A61052"/>
    <w:rsid w:val="00A614E2"/>
    <w:rsid w:val="00A61BA9"/>
    <w:rsid w:val="00A622D3"/>
    <w:rsid w:val="00A6247F"/>
    <w:rsid w:val="00A62CEB"/>
    <w:rsid w:val="00A62E0D"/>
    <w:rsid w:val="00A6447D"/>
    <w:rsid w:val="00A645CA"/>
    <w:rsid w:val="00A677AA"/>
    <w:rsid w:val="00A71C24"/>
    <w:rsid w:val="00A72D91"/>
    <w:rsid w:val="00A7337C"/>
    <w:rsid w:val="00A73623"/>
    <w:rsid w:val="00A74D85"/>
    <w:rsid w:val="00A759B1"/>
    <w:rsid w:val="00A75B47"/>
    <w:rsid w:val="00A777F2"/>
    <w:rsid w:val="00A77EA3"/>
    <w:rsid w:val="00A802DD"/>
    <w:rsid w:val="00A803D6"/>
    <w:rsid w:val="00A80723"/>
    <w:rsid w:val="00A836C3"/>
    <w:rsid w:val="00A83899"/>
    <w:rsid w:val="00A83B19"/>
    <w:rsid w:val="00A84ACA"/>
    <w:rsid w:val="00A8635B"/>
    <w:rsid w:val="00A87891"/>
    <w:rsid w:val="00A878D7"/>
    <w:rsid w:val="00A87983"/>
    <w:rsid w:val="00A92600"/>
    <w:rsid w:val="00A926B0"/>
    <w:rsid w:val="00A93384"/>
    <w:rsid w:val="00A93749"/>
    <w:rsid w:val="00A937CB"/>
    <w:rsid w:val="00A9390C"/>
    <w:rsid w:val="00A93E49"/>
    <w:rsid w:val="00A9436E"/>
    <w:rsid w:val="00A9585B"/>
    <w:rsid w:val="00A95885"/>
    <w:rsid w:val="00A96357"/>
    <w:rsid w:val="00A96625"/>
    <w:rsid w:val="00A96A42"/>
    <w:rsid w:val="00AA00D6"/>
    <w:rsid w:val="00AA043B"/>
    <w:rsid w:val="00AA07CE"/>
    <w:rsid w:val="00AA120E"/>
    <w:rsid w:val="00AA1A49"/>
    <w:rsid w:val="00AA1E32"/>
    <w:rsid w:val="00AA1E40"/>
    <w:rsid w:val="00AA269D"/>
    <w:rsid w:val="00AA2A26"/>
    <w:rsid w:val="00AA5090"/>
    <w:rsid w:val="00AA50C0"/>
    <w:rsid w:val="00AA5EC9"/>
    <w:rsid w:val="00AA6152"/>
    <w:rsid w:val="00AA7A23"/>
    <w:rsid w:val="00AA7F65"/>
    <w:rsid w:val="00AB0563"/>
    <w:rsid w:val="00AB14D3"/>
    <w:rsid w:val="00AB17E0"/>
    <w:rsid w:val="00AB1B93"/>
    <w:rsid w:val="00AB2D7C"/>
    <w:rsid w:val="00AB36D3"/>
    <w:rsid w:val="00AB3D95"/>
    <w:rsid w:val="00AB428E"/>
    <w:rsid w:val="00AB4528"/>
    <w:rsid w:val="00AB4549"/>
    <w:rsid w:val="00AB4A4F"/>
    <w:rsid w:val="00AB4C28"/>
    <w:rsid w:val="00AB5912"/>
    <w:rsid w:val="00AB5CF9"/>
    <w:rsid w:val="00AB6434"/>
    <w:rsid w:val="00AB7558"/>
    <w:rsid w:val="00AC0279"/>
    <w:rsid w:val="00AC0432"/>
    <w:rsid w:val="00AC0640"/>
    <w:rsid w:val="00AC09AE"/>
    <w:rsid w:val="00AC1127"/>
    <w:rsid w:val="00AC11F3"/>
    <w:rsid w:val="00AC12AA"/>
    <w:rsid w:val="00AC1771"/>
    <w:rsid w:val="00AC2C1D"/>
    <w:rsid w:val="00AC2F6F"/>
    <w:rsid w:val="00AC555A"/>
    <w:rsid w:val="00AC5C2A"/>
    <w:rsid w:val="00AC61F0"/>
    <w:rsid w:val="00AC67B1"/>
    <w:rsid w:val="00AC699D"/>
    <w:rsid w:val="00AC7C6B"/>
    <w:rsid w:val="00AC7E92"/>
    <w:rsid w:val="00AD125B"/>
    <w:rsid w:val="00AD127F"/>
    <w:rsid w:val="00AD2757"/>
    <w:rsid w:val="00AD2C14"/>
    <w:rsid w:val="00AD2E9F"/>
    <w:rsid w:val="00AD355D"/>
    <w:rsid w:val="00AD42EF"/>
    <w:rsid w:val="00AD4AEE"/>
    <w:rsid w:val="00AD5097"/>
    <w:rsid w:val="00AD5ADD"/>
    <w:rsid w:val="00AD6D7D"/>
    <w:rsid w:val="00AE0233"/>
    <w:rsid w:val="00AE065C"/>
    <w:rsid w:val="00AE174E"/>
    <w:rsid w:val="00AE1A49"/>
    <w:rsid w:val="00AE1D3F"/>
    <w:rsid w:val="00AE3599"/>
    <w:rsid w:val="00AE3C50"/>
    <w:rsid w:val="00AE3DA5"/>
    <w:rsid w:val="00AE427B"/>
    <w:rsid w:val="00AE4D0E"/>
    <w:rsid w:val="00AE4F33"/>
    <w:rsid w:val="00AE56FF"/>
    <w:rsid w:val="00AE61DD"/>
    <w:rsid w:val="00AE6604"/>
    <w:rsid w:val="00AE66A0"/>
    <w:rsid w:val="00AE6935"/>
    <w:rsid w:val="00AE76C7"/>
    <w:rsid w:val="00AF0330"/>
    <w:rsid w:val="00AF071F"/>
    <w:rsid w:val="00AF219F"/>
    <w:rsid w:val="00AF26E3"/>
    <w:rsid w:val="00AF2E92"/>
    <w:rsid w:val="00AF3730"/>
    <w:rsid w:val="00AF378D"/>
    <w:rsid w:val="00AF3DF6"/>
    <w:rsid w:val="00AF3E2F"/>
    <w:rsid w:val="00AF4420"/>
    <w:rsid w:val="00AF4C7E"/>
    <w:rsid w:val="00AF5622"/>
    <w:rsid w:val="00AF6B83"/>
    <w:rsid w:val="00AF7577"/>
    <w:rsid w:val="00AF7A11"/>
    <w:rsid w:val="00B006BF"/>
    <w:rsid w:val="00B01C5C"/>
    <w:rsid w:val="00B0218A"/>
    <w:rsid w:val="00B02E8B"/>
    <w:rsid w:val="00B02FE9"/>
    <w:rsid w:val="00B03295"/>
    <w:rsid w:val="00B038B0"/>
    <w:rsid w:val="00B03A09"/>
    <w:rsid w:val="00B03E83"/>
    <w:rsid w:val="00B04C9D"/>
    <w:rsid w:val="00B04FA2"/>
    <w:rsid w:val="00B0504E"/>
    <w:rsid w:val="00B05078"/>
    <w:rsid w:val="00B0606B"/>
    <w:rsid w:val="00B067CF"/>
    <w:rsid w:val="00B0682B"/>
    <w:rsid w:val="00B06EA5"/>
    <w:rsid w:val="00B072D1"/>
    <w:rsid w:val="00B10585"/>
    <w:rsid w:val="00B114C4"/>
    <w:rsid w:val="00B114D3"/>
    <w:rsid w:val="00B119D4"/>
    <w:rsid w:val="00B12684"/>
    <w:rsid w:val="00B13AA1"/>
    <w:rsid w:val="00B14AAB"/>
    <w:rsid w:val="00B14FDC"/>
    <w:rsid w:val="00B168DA"/>
    <w:rsid w:val="00B169C7"/>
    <w:rsid w:val="00B17AE0"/>
    <w:rsid w:val="00B17E2B"/>
    <w:rsid w:val="00B20088"/>
    <w:rsid w:val="00B204F2"/>
    <w:rsid w:val="00B20536"/>
    <w:rsid w:val="00B20C6E"/>
    <w:rsid w:val="00B21805"/>
    <w:rsid w:val="00B218DB"/>
    <w:rsid w:val="00B2248C"/>
    <w:rsid w:val="00B238F3"/>
    <w:rsid w:val="00B23E86"/>
    <w:rsid w:val="00B2436D"/>
    <w:rsid w:val="00B24403"/>
    <w:rsid w:val="00B24A22"/>
    <w:rsid w:val="00B259EA"/>
    <w:rsid w:val="00B26580"/>
    <w:rsid w:val="00B26C9B"/>
    <w:rsid w:val="00B272F1"/>
    <w:rsid w:val="00B27493"/>
    <w:rsid w:val="00B3044E"/>
    <w:rsid w:val="00B308E7"/>
    <w:rsid w:val="00B31D34"/>
    <w:rsid w:val="00B32F67"/>
    <w:rsid w:val="00B32FBF"/>
    <w:rsid w:val="00B33F7B"/>
    <w:rsid w:val="00B34331"/>
    <w:rsid w:val="00B348B7"/>
    <w:rsid w:val="00B34D6B"/>
    <w:rsid w:val="00B35E4D"/>
    <w:rsid w:val="00B36929"/>
    <w:rsid w:val="00B4045C"/>
    <w:rsid w:val="00B416C7"/>
    <w:rsid w:val="00B4250D"/>
    <w:rsid w:val="00B428CD"/>
    <w:rsid w:val="00B435A4"/>
    <w:rsid w:val="00B4452B"/>
    <w:rsid w:val="00B448C7"/>
    <w:rsid w:val="00B47165"/>
    <w:rsid w:val="00B47487"/>
    <w:rsid w:val="00B477AC"/>
    <w:rsid w:val="00B479EB"/>
    <w:rsid w:val="00B50304"/>
    <w:rsid w:val="00B5061B"/>
    <w:rsid w:val="00B51B5B"/>
    <w:rsid w:val="00B528C5"/>
    <w:rsid w:val="00B52C41"/>
    <w:rsid w:val="00B5374F"/>
    <w:rsid w:val="00B538EA"/>
    <w:rsid w:val="00B53C27"/>
    <w:rsid w:val="00B5407D"/>
    <w:rsid w:val="00B547E6"/>
    <w:rsid w:val="00B54B92"/>
    <w:rsid w:val="00B5529B"/>
    <w:rsid w:val="00B55881"/>
    <w:rsid w:val="00B56077"/>
    <w:rsid w:val="00B56643"/>
    <w:rsid w:val="00B56750"/>
    <w:rsid w:val="00B56754"/>
    <w:rsid w:val="00B573D4"/>
    <w:rsid w:val="00B575FF"/>
    <w:rsid w:val="00B5777B"/>
    <w:rsid w:val="00B578B4"/>
    <w:rsid w:val="00B57988"/>
    <w:rsid w:val="00B57A09"/>
    <w:rsid w:val="00B607F7"/>
    <w:rsid w:val="00B60FEC"/>
    <w:rsid w:val="00B637C7"/>
    <w:rsid w:val="00B63A06"/>
    <w:rsid w:val="00B642CD"/>
    <w:rsid w:val="00B6564D"/>
    <w:rsid w:val="00B661BB"/>
    <w:rsid w:val="00B6688F"/>
    <w:rsid w:val="00B66938"/>
    <w:rsid w:val="00B679D8"/>
    <w:rsid w:val="00B67EC3"/>
    <w:rsid w:val="00B7095F"/>
    <w:rsid w:val="00B70BA8"/>
    <w:rsid w:val="00B70D89"/>
    <w:rsid w:val="00B70F80"/>
    <w:rsid w:val="00B71092"/>
    <w:rsid w:val="00B71AD4"/>
    <w:rsid w:val="00B72719"/>
    <w:rsid w:val="00B72A7E"/>
    <w:rsid w:val="00B72B00"/>
    <w:rsid w:val="00B73465"/>
    <w:rsid w:val="00B73CEF"/>
    <w:rsid w:val="00B76661"/>
    <w:rsid w:val="00B76CE2"/>
    <w:rsid w:val="00B76FFC"/>
    <w:rsid w:val="00B775CF"/>
    <w:rsid w:val="00B77A2C"/>
    <w:rsid w:val="00B77C5B"/>
    <w:rsid w:val="00B8002A"/>
    <w:rsid w:val="00B808C4"/>
    <w:rsid w:val="00B81140"/>
    <w:rsid w:val="00B81512"/>
    <w:rsid w:val="00B8185D"/>
    <w:rsid w:val="00B81C1D"/>
    <w:rsid w:val="00B8391F"/>
    <w:rsid w:val="00B83F30"/>
    <w:rsid w:val="00B849D9"/>
    <w:rsid w:val="00B85FC1"/>
    <w:rsid w:val="00B86A87"/>
    <w:rsid w:val="00B87B80"/>
    <w:rsid w:val="00B91154"/>
    <w:rsid w:val="00B9164E"/>
    <w:rsid w:val="00B91B5B"/>
    <w:rsid w:val="00B92869"/>
    <w:rsid w:val="00B93303"/>
    <w:rsid w:val="00B9339E"/>
    <w:rsid w:val="00B93A91"/>
    <w:rsid w:val="00B94715"/>
    <w:rsid w:val="00B94D05"/>
    <w:rsid w:val="00B94EB4"/>
    <w:rsid w:val="00B955B2"/>
    <w:rsid w:val="00B95790"/>
    <w:rsid w:val="00B9615A"/>
    <w:rsid w:val="00B968E2"/>
    <w:rsid w:val="00B97210"/>
    <w:rsid w:val="00B979A0"/>
    <w:rsid w:val="00B97F68"/>
    <w:rsid w:val="00BA1EFD"/>
    <w:rsid w:val="00BA2EE1"/>
    <w:rsid w:val="00BA2FB3"/>
    <w:rsid w:val="00BA319E"/>
    <w:rsid w:val="00BA4094"/>
    <w:rsid w:val="00BA4CE0"/>
    <w:rsid w:val="00BA4CF6"/>
    <w:rsid w:val="00BA525A"/>
    <w:rsid w:val="00BA5358"/>
    <w:rsid w:val="00BA54E8"/>
    <w:rsid w:val="00BA5E13"/>
    <w:rsid w:val="00BA64E0"/>
    <w:rsid w:val="00BA64F7"/>
    <w:rsid w:val="00BA6508"/>
    <w:rsid w:val="00BA7ABF"/>
    <w:rsid w:val="00BB0639"/>
    <w:rsid w:val="00BB07FA"/>
    <w:rsid w:val="00BB1472"/>
    <w:rsid w:val="00BB1BDE"/>
    <w:rsid w:val="00BB1CC7"/>
    <w:rsid w:val="00BB2A4C"/>
    <w:rsid w:val="00BB2C05"/>
    <w:rsid w:val="00BB364C"/>
    <w:rsid w:val="00BB4713"/>
    <w:rsid w:val="00BB4BAF"/>
    <w:rsid w:val="00BB4FDA"/>
    <w:rsid w:val="00BB52F7"/>
    <w:rsid w:val="00BB55E1"/>
    <w:rsid w:val="00BB59C5"/>
    <w:rsid w:val="00BB5B15"/>
    <w:rsid w:val="00BB6883"/>
    <w:rsid w:val="00BB786A"/>
    <w:rsid w:val="00BC0781"/>
    <w:rsid w:val="00BC0A5B"/>
    <w:rsid w:val="00BC14D3"/>
    <w:rsid w:val="00BC2210"/>
    <w:rsid w:val="00BC3036"/>
    <w:rsid w:val="00BC3EEE"/>
    <w:rsid w:val="00BC414A"/>
    <w:rsid w:val="00BC53B1"/>
    <w:rsid w:val="00BC56DB"/>
    <w:rsid w:val="00BC5863"/>
    <w:rsid w:val="00BC5EFA"/>
    <w:rsid w:val="00BC6973"/>
    <w:rsid w:val="00BC6D22"/>
    <w:rsid w:val="00BD0C16"/>
    <w:rsid w:val="00BD19FF"/>
    <w:rsid w:val="00BD3A93"/>
    <w:rsid w:val="00BD4212"/>
    <w:rsid w:val="00BD4647"/>
    <w:rsid w:val="00BD4EC5"/>
    <w:rsid w:val="00BD5232"/>
    <w:rsid w:val="00BD5247"/>
    <w:rsid w:val="00BD6378"/>
    <w:rsid w:val="00BD6698"/>
    <w:rsid w:val="00BD6CB3"/>
    <w:rsid w:val="00BD7CF7"/>
    <w:rsid w:val="00BD7EE9"/>
    <w:rsid w:val="00BE0391"/>
    <w:rsid w:val="00BE0ED1"/>
    <w:rsid w:val="00BE16EE"/>
    <w:rsid w:val="00BE31CF"/>
    <w:rsid w:val="00BE3400"/>
    <w:rsid w:val="00BE3A95"/>
    <w:rsid w:val="00BE3F0C"/>
    <w:rsid w:val="00BE4C48"/>
    <w:rsid w:val="00BE5316"/>
    <w:rsid w:val="00BE57FC"/>
    <w:rsid w:val="00BE60DD"/>
    <w:rsid w:val="00BE663D"/>
    <w:rsid w:val="00BE66C0"/>
    <w:rsid w:val="00BE6C5D"/>
    <w:rsid w:val="00BE6CE9"/>
    <w:rsid w:val="00BE71DE"/>
    <w:rsid w:val="00BF13BD"/>
    <w:rsid w:val="00BF19B7"/>
    <w:rsid w:val="00BF1C28"/>
    <w:rsid w:val="00BF1F34"/>
    <w:rsid w:val="00BF339F"/>
    <w:rsid w:val="00BF3857"/>
    <w:rsid w:val="00BF3CF8"/>
    <w:rsid w:val="00BF3FE1"/>
    <w:rsid w:val="00BF47A3"/>
    <w:rsid w:val="00BF4CD6"/>
    <w:rsid w:val="00BF5F01"/>
    <w:rsid w:val="00BF679E"/>
    <w:rsid w:val="00BF6935"/>
    <w:rsid w:val="00BF7681"/>
    <w:rsid w:val="00BF793A"/>
    <w:rsid w:val="00BF7C74"/>
    <w:rsid w:val="00BF7D22"/>
    <w:rsid w:val="00BF7D77"/>
    <w:rsid w:val="00C00978"/>
    <w:rsid w:val="00C011EA"/>
    <w:rsid w:val="00C01595"/>
    <w:rsid w:val="00C015CA"/>
    <w:rsid w:val="00C02316"/>
    <w:rsid w:val="00C036EC"/>
    <w:rsid w:val="00C03E3D"/>
    <w:rsid w:val="00C04FCF"/>
    <w:rsid w:val="00C06A16"/>
    <w:rsid w:val="00C06DA4"/>
    <w:rsid w:val="00C07255"/>
    <w:rsid w:val="00C10502"/>
    <w:rsid w:val="00C1072A"/>
    <w:rsid w:val="00C11C13"/>
    <w:rsid w:val="00C11E1F"/>
    <w:rsid w:val="00C120C9"/>
    <w:rsid w:val="00C1253F"/>
    <w:rsid w:val="00C14D87"/>
    <w:rsid w:val="00C15446"/>
    <w:rsid w:val="00C15CAD"/>
    <w:rsid w:val="00C1620D"/>
    <w:rsid w:val="00C162D1"/>
    <w:rsid w:val="00C16A90"/>
    <w:rsid w:val="00C16BE2"/>
    <w:rsid w:val="00C16D6B"/>
    <w:rsid w:val="00C16DC1"/>
    <w:rsid w:val="00C16F83"/>
    <w:rsid w:val="00C17027"/>
    <w:rsid w:val="00C1743A"/>
    <w:rsid w:val="00C17538"/>
    <w:rsid w:val="00C17606"/>
    <w:rsid w:val="00C17993"/>
    <w:rsid w:val="00C17F1C"/>
    <w:rsid w:val="00C206D5"/>
    <w:rsid w:val="00C208FC"/>
    <w:rsid w:val="00C20D9E"/>
    <w:rsid w:val="00C21156"/>
    <w:rsid w:val="00C2236B"/>
    <w:rsid w:val="00C2276C"/>
    <w:rsid w:val="00C241B0"/>
    <w:rsid w:val="00C24832"/>
    <w:rsid w:val="00C24AF8"/>
    <w:rsid w:val="00C26391"/>
    <w:rsid w:val="00C26CA1"/>
    <w:rsid w:val="00C27A9F"/>
    <w:rsid w:val="00C27FC5"/>
    <w:rsid w:val="00C30BA6"/>
    <w:rsid w:val="00C30F15"/>
    <w:rsid w:val="00C33BCD"/>
    <w:rsid w:val="00C3483C"/>
    <w:rsid w:val="00C34884"/>
    <w:rsid w:val="00C34A6A"/>
    <w:rsid w:val="00C34DE7"/>
    <w:rsid w:val="00C34E54"/>
    <w:rsid w:val="00C369F0"/>
    <w:rsid w:val="00C36DAC"/>
    <w:rsid w:val="00C371CE"/>
    <w:rsid w:val="00C371CF"/>
    <w:rsid w:val="00C3736E"/>
    <w:rsid w:val="00C37497"/>
    <w:rsid w:val="00C4002D"/>
    <w:rsid w:val="00C41D1A"/>
    <w:rsid w:val="00C44B42"/>
    <w:rsid w:val="00C44E60"/>
    <w:rsid w:val="00C4557D"/>
    <w:rsid w:val="00C45B5D"/>
    <w:rsid w:val="00C45E55"/>
    <w:rsid w:val="00C46068"/>
    <w:rsid w:val="00C468E5"/>
    <w:rsid w:val="00C46935"/>
    <w:rsid w:val="00C46BD1"/>
    <w:rsid w:val="00C46BD3"/>
    <w:rsid w:val="00C470DC"/>
    <w:rsid w:val="00C510D7"/>
    <w:rsid w:val="00C51315"/>
    <w:rsid w:val="00C51B46"/>
    <w:rsid w:val="00C521E4"/>
    <w:rsid w:val="00C5246D"/>
    <w:rsid w:val="00C52A81"/>
    <w:rsid w:val="00C52D19"/>
    <w:rsid w:val="00C54643"/>
    <w:rsid w:val="00C548DA"/>
    <w:rsid w:val="00C54956"/>
    <w:rsid w:val="00C54A8F"/>
    <w:rsid w:val="00C5579E"/>
    <w:rsid w:val="00C55800"/>
    <w:rsid w:val="00C558CE"/>
    <w:rsid w:val="00C55F29"/>
    <w:rsid w:val="00C56272"/>
    <w:rsid w:val="00C56274"/>
    <w:rsid w:val="00C56683"/>
    <w:rsid w:val="00C566AD"/>
    <w:rsid w:val="00C57C5E"/>
    <w:rsid w:val="00C57E94"/>
    <w:rsid w:val="00C60B33"/>
    <w:rsid w:val="00C611CF"/>
    <w:rsid w:val="00C63080"/>
    <w:rsid w:val="00C636AB"/>
    <w:rsid w:val="00C63B27"/>
    <w:rsid w:val="00C6455D"/>
    <w:rsid w:val="00C645BE"/>
    <w:rsid w:val="00C646A0"/>
    <w:rsid w:val="00C64899"/>
    <w:rsid w:val="00C65FC9"/>
    <w:rsid w:val="00C66326"/>
    <w:rsid w:val="00C66430"/>
    <w:rsid w:val="00C66853"/>
    <w:rsid w:val="00C67609"/>
    <w:rsid w:val="00C677DF"/>
    <w:rsid w:val="00C708B9"/>
    <w:rsid w:val="00C71374"/>
    <w:rsid w:val="00C717B8"/>
    <w:rsid w:val="00C71891"/>
    <w:rsid w:val="00C71B0B"/>
    <w:rsid w:val="00C71F0B"/>
    <w:rsid w:val="00C71FCF"/>
    <w:rsid w:val="00C72144"/>
    <w:rsid w:val="00C727F6"/>
    <w:rsid w:val="00C72A18"/>
    <w:rsid w:val="00C73C8E"/>
    <w:rsid w:val="00C75053"/>
    <w:rsid w:val="00C77335"/>
    <w:rsid w:val="00C77519"/>
    <w:rsid w:val="00C80012"/>
    <w:rsid w:val="00C801B4"/>
    <w:rsid w:val="00C80221"/>
    <w:rsid w:val="00C8091C"/>
    <w:rsid w:val="00C8092E"/>
    <w:rsid w:val="00C809E8"/>
    <w:rsid w:val="00C80EE1"/>
    <w:rsid w:val="00C81159"/>
    <w:rsid w:val="00C82C88"/>
    <w:rsid w:val="00C82F18"/>
    <w:rsid w:val="00C83CE8"/>
    <w:rsid w:val="00C84021"/>
    <w:rsid w:val="00C842ED"/>
    <w:rsid w:val="00C84546"/>
    <w:rsid w:val="00C84738"/>
    <w:rsid w:val="00C8481E"/>
    <w:rsid w:val="00C84A2C"/>
    <w:rsid w:val="00C876C8"/>
    <w:rsid w:val="00C90A46"/>
    <w:rsid w:val="00C90D10"/>
    <w:rsid w:val="00C91376"/>
    <w:rsid w:val="00C9237B"/>
    <w:rsid w:val="00C92444"/>
    <w:rsid w:val="00C93BF0"/>
    <w:rsid w:val="00C95E87"/>
    <w:rsid w:val="00C96339"/>
    <w:rsid w:val="00CA0A23"/>
    <w:rsid w:val="00CA0D13"/>
    <w:rsid w:val="00CA0F75"/>
    <w:rsid w:val="00CA18B0"/>
    <w:rsid w:val="00CA23E5"/>
    <w:rsid w:val="00CA24AE"/>
    <w:rsid w:val="00CA2F6B"/>
    <w:rsid w:val="00CA3680"/>
    <w:rsid w:val="00CA3726"/>
    <w:rsid w:val="00CA3F36"/>
    <w:rsid w:val="00CA42D0"/>
    <w:rsid w:val="00CA45E0"/>
    <w:rsid w:val="00CA4823"/>
    <w:rsid w:val="00CA529A"/>
    <w:rsid w:val="00CA6096"/>
    <w:rsid w:val="00CA6281"/>
    <w:rsid w:val="00CA6B98"/>
    <w:rsid w:val="00CA6E31"/>
    <w:rsid w:val="00CA76DD"/>
    <w:rsid w:val="00CB0B8D"/>
    <w:rsid w:val="00CB1776"/>
    <w:rsid w:val="00CB1816"/>
    <w:rsid w:val="00CB1B7C"/>
    <w:rsid w:val="00CB1D2A"/>
    <w:rsid w:val="00CB2DC7"/>
    <w:rsid w:val="00CB3613"/>
    <w:rsid w:val="00CB5695"/>
    <w:rsid w:val="00CB5A50"/>
    <w:rsid w:val="00CB6444"/>
    <w:rsid w:val="00CB6920"/>
    <w:rsid w:val="00CB6FFE"/>
    <w:rsid w:val="00CB7021"/>
    <w:rsid w:val="00CB76E3"/>
    <w:rsid w:val="00CC1744"/>
    <w:rsid w:val="00CC19CB"/>
    <w:rsid w:val="00CC2095"/>
    <w:rsid w:val="00CC2581"/>
    <w:rsid w:val="00CC2AA5"/>
    <w:rsid w:val="00CC2EF4"/>
    <w:rsid w:val="00CC314C"/>
    <w:rsid w:val="00CC383E"/>
    <w:rsid w:val="00CC4192"/>
    <w:rsid w:val="00CC420F"/>
    <w:rsid w:val="00CC432A"/>
    <w:rsid w:val="00CC6029"/>
    <w:rsid w:val="00CC6297"/>
    <w:rsid w:val="00CC6581"/>
    <w:rsid w:val="00CC6890"/>
    <w:rsid w:val="00CC699B"/>
    <w:rsid w:val="00CC7D7B"/>
    <w:rsid w:val="00CD005B"/>
    <w:rsid w:val="00CD0B0C"/>
    <w:rsid w:val="00CD0D3A"/>
    <w:rsid w:val="00CD1A2C"/>
    <w:rsid w:val="00CD248A"/>
    <w:rsid w:val="00CD2A1E"/>
    <w:rsid w:val="00CD2A7B"/>
    <w:rsid w:val="00CD2B7C"/>
    <w:rsid w:val="00CD3D75"/>
    <w:rsid w:val="00CD3DBD"/>
    <w:rsid w:val="00CD3FD0"/>
    <w:rsid w:val="00CD5954"/>
    <w:rsid w:val="00CD6709"/>
    <w:rsid w:val="00CD6D3C"/>
    <w:rsid w:val="00CD73B5"/>
    <w:rsid w:val="00CD781C"/>
    <w:rsid w:val="00CD7E50"/>
    <w:rsid w:val="00CE0555"/>
    <w:rsid w:val="00CE0806"/>
    <w:rsid w:val="00CE1058"/>
    <w:rsid w:val="00CE16E9"/>
    <w:rsid w:val="00CE1B69"/>
    <w:rsid w:val="00CE1E12"/>
    <w:rsid w:val="00CE2F9D"/>
    <w:rsid w:val="00CE35D7"/>
    <w:rsid w:val="00CE62F4"/>
    <w:rsid w:val="00CE6DDE"/>
    <w:rsid w:val="00CF01FC"/>
    <w:rsid w:val="00CF04CD"/>
    <w:rsid w:val="00CF09C5"/>
    <w:rsid w:val="00CF1D13"/>
    <w:rsid w:val="00CF2BFC"/>
    <w:rsid w:val="00CF2FFD"/>
    <w:rsid w:val="00CF3179"/>
    <w:rsid w:val="00CF318E"/>
    <w:rsid w:val="00CF3486"/>
    <w:rsid w:val="00CF39D3"/>
    <w:rsid w:val="00CF45AB"/>
    <w:rsid w:val="00CF4B4F"/>
    <w:rsid w:val="00CF5A85"/>
    <w:rsid w:val="00CF5E7B"/>
    <w:rsid w:val="00CF663E"/>
    <w:rsid w:val="00CF698E"/>
    <w:rsid w:val="00CF73A8"/>
    <w:rsid w:val="00CF767E"/>
    <w:rsid w:val="00CF798F"/>
    <w:rsid w:val="00D016DC"/>
    <w:rsid w:val="00D017D2"/>
    <w:rsid w:val="00D01CD6"/>
    <w:rsid w:val="00D03CEA"/>
    <w:rsid w:val="00D05712"/>
    <w:rsid w:val="00D05A95"/>
    <w:rsid w:val="00D06338"/>
    <w:rsid w:val="00D06494"/>
    <w:rsid w:val="00D0650A"/>
    <w:rsid w:val="00D07FCE"/>
    <w:rsid w:val="00D11C2C"/>
    <w:rsid w:val="00D1214D"/>
    <w:rsid w:val="00D1224C"/>
    <w:rsid w:val="00D131F5"/>
    <w:rsid w:val="00D1350B"/>
    <w:rsid w:val="00D1427E"/>
    <w:rsid w:val="00D14A0D"/>
    <w:rsid w:val="00D1673B"/>
    <w:rsid w:val="00D16D44"/>
    <w:rsid w:val="00D16DFC"/>
    <w:rsid w:val="00D16FDE"/>
    <w:rsid w:val="00D170E8"/>
    <w:rsid w:val="00D17567"/>
    <w:rsid w:val="00D176E8"/>
    <w:rsid w:val="00D17A18"/>
    <w:rsid w:val="00D17EEC"/>
    <w:rsid w:val="00D2177C"/>
    <w:rsid w:val="00D219BC"/>
    <w:rsid w:val="00D240C9"/>
    <w:rsid w:val="00D241CB"/>
    <w:rsid w:val="00D2423F"/>
    <w:rsid w:val="00D24649"/>
    <w:rsid w:val="00D24A4E"/>
    <w:rsid w:val="00D24FBA"/>
    <w:rsid w:val="00D25862"/>
    <w:rsid w:val="00D261BD"/>
    <w:rsid w:val="00D268A6"/>
    <w:rsid w:val="00D26C88"/>
    <w:rsid w:val="00D26DC1"/>
    <w:rsid w:val="00D27212"/>
    <w:rsid w:val="00D2735C"/>
    <w:rsid w:val="00D3030B"/>
    <w:rsid w:val="00D3091E"/>
    <w:rsid w:val="00D30F83"/>
    <w:rsid w:val="00D3174A"/>
    <w:rsid w:val="00D31BF8"/>
    <w:rsid w:val="00D322D9"/>
    <w:rsid w:val="00D324FE"/>
    <w:rsid w:val="00D327E5"/>
    <w:rsid w:val="00D3305D"/>
    <w:rsid w:val="00D34587"/>
    <w:rsid w:val="00D349DC"/>
    <w:rsid w:val="00D35133"/>
    <w:rsid w:val="00D36FBE"/>
    <w:rsid w:val="00D37B4D"/>
    <w:rsid w:val="00D37B8D"/>
    <w:rsid w:val="00D401B5"/>
    <w:rsid w:val="00D40866"/>
    <w:rsid w:val="00D41555"/>
    <w:rsid w:val="00D42C6A"/>
    <w:rsid w:val="00D43753"/>
    <w:rsid w:val="00D43B66"/>
    <w:rsid w:val="00D43C42"/>
    <w:rsid w:val="00D443B2"/>
    <w:rsid w:val="00D44F38"/>
    <w:rsid w:val="00D44FC5"/>
    <w:rsid w:val="00D451AB"/>
    <w:rsid w:val="00D45939"/>
    <w:rsid w:val="00D465DC"/>
    <w:rsid w:val="00D46D9B"/>
    <w:rsid w:val="00D47159"/>
    <w:rsid w:val="00D4756C"/>
    <w:rsid w:val="00D476F8"/>
    <w:rsid w:val="00D47A1E"/>
    <w:rsid w:val="00D47AE8"/>
    <w:rsid w:val="00D47C42"/>
    <w:rsid w:val="00D50A3D"/>
    <w:rsid w:val="00D50CE7"/>
    <w:rsid w:val="00D52C46"/>
    <w:rsid w:val="00D52DF1"/>
    <w:rsid w:val="00D54328"/>
    <w:rsid w:val="00D56E4B"/>
    <w:rsid w:val="00D57AF9"/>
    <w:rsid w:val="00D61987"/>
    <w:rsid w:val="00D61DA1"/>
    <w:rsid w:val="00D62071"/>
    <w:rsid w:val="00D62947"/>
    <w:rsid w:val="00D63080"/>
    <w:rsid w:val="00D6315F"/>
    <w:rsid w:val="00D63A99"/>
    <w:rsid w:val="00D6423E"/>
    <w:rsid w:val="00D65091"/>
    <w:rsid w:val="00D6552C"/>
    <w:rsid w:val="00D6558D"/>
    <w:rsid w:val="00D65C75"/>
    <w:rsid w:val="00D65E15"/>
    <w:rsid w:val="00D66A4B"/>
    <w:rsid w:val="00D66AE2"/>
    <w:rsid w:val="00D66DE1"/>
    <w:rsid w:val="00D678A1"/>
    <w:rsid w:val="00D679E0"/>
    <w:rsid w:val="00D67C7E"/>
    <w:rsid w:val="00D700FA"/>
    <w:rsid w:val="00D702E6"/>
    <w:rsid w:val="00D7036F"/>
    <w:rsid w:val="00D70900"/>
    <w:rsid w:val="00D719B2"/>
    <w:rsid w:val="00D7201D"/>
    <w:rsid w:val="00D729FA"/>
    <w:rsid w:val="00D74065"/>
    <w:rsid w:val="00D742C9"/>
    <w:rsid w:val="00D7438D"/>
    <w:rsid w:val="00D763B7"/>
    <w:rsid w:val="00D766B1"/>
    <w:rsid w:val="00D80D8C"/>
    <w:rsid w:val="00D80D99"/>
    <w:rsid w:val="00D84F85"/>
    <w:rsid w:val="00D85279"/>
    <w:rsid w:val="00D86C63"/>
    <w:rsid w:val="00D87297"/>
    <w:rsid w:val="00D8744C"/>
    <w:rsid w:val="00D87579"/>
    <w:rsid w:val="00D87B1C"/>
    <w:rsid w:val="00D90B8E"/>
    <w:rsid w:val="00D911B7"/>
    <w:rsid w:val="00D91814"/>
    <w:rsid w:val="00D929BB"/>
    <w:rsid w:val="00D92AA8"/>
    <w:rsid w:val="00D932D6"/>
    <w:rsid w:val="00D93C31"/>
    <w:rsid w:val="00D93D3E"/>
    <w:rsid w:val="00D9467C"/>
    <w:rsid w:val="00D94D93"/>
    <w:rsid w:val="00D95B08"/>
    <w:rsid w:val="00D96359"/>
    <w:rsid w:val="00D966D1"/>
    <w:rsid w:val="00D96D8B"/>
    <w:rsid w:val="00D97684"/>
    <w:rsid w:val="00D97EF6"/>
    <w:rsid w:val="00DA1287"/>
    <w:rsid w:val="00DA1D80"/>
    <w:rsid w:val="00DA1EAE"/>
    <w:rsid w:val="00DA1F61"/>
    <w:rsid w:val="00DA3386"/>
    <w:rsid w:val="00DA3793"/>
    <w:rsid w:val="00DA38D1"/>
    <w:rsid w:val="00DA3924"/>
    <w:rsid w:val="00DA412A"/>
    <w:rsid w:val="00DA4640"/>
    <w:rsid w:val="00DA493C"/>
    <w:rsid w:val="00DA4EA2"/>
    <w:rsid w:val="00DA5D04"/>
    <w:rsid w:val="00DA6026"/>
    <w:rsid w:val="00DA69EE"/>
    <w:rsid w:val="00DA7230"/>
    <w:rsid w:val="00DA7EFB"/>
    <w:rsid w:val="00DB1897"/>
    <w:rsid w:val="00DB1BE3"/>
    <w:rsid w:val="00DB27ED"/>
    <w:rsid w:val="00DB2AEA"/>
    <w:rsid w:val="00DB34BA"/>
    <w:rsid w:val="00DB3509"/>
    <w:rsid w:val="00DB4096"/>
    <w:rsid w:val="00DB4175"/>
    <w:rsid w:val="00DB4D22"/>
    <w:rsid w:val="00DB5091"/>
    <w:rsid w:val="00DB5B0C"/>
    <w:rsid w:val="00DB7287"/>
    <w:rsid w:val="00DB740E"/>
    <w:rsid w:val="00DB76F1"/>
    <w:rsid w:val="00DB7AFC"/>
    <w:rsid w:val="00DC1351"/>
    <w:rsid w:val="00DC1432"/>
    <w:rsid w:val="00DC1A9C"/>
    <w:rsid w:val="00DC1D10"/>
    <w:rsid w:val="00DC2182"/>
    <w:rsid w:val="00DC33F0"/>
    <w:rsid w:val="00DC460A"/>
    <w:rsid w:val="00DC4A1F"/>
    <w:rsid w:val="00DC5551"/>
    <w:rsid w:val="00DC5A2C"/>
    <w:rsid w:val="00DC5CDE"/>
    <w:rsid w:val="00DC6711"/>
    <w:rsid w:val="00DC725B"/>
    <w:rsid w:val="00DD0290"/>
    <w:rsid w:val="00DD09B2"/>
    <w:rsid w:val="00DD0B78"/>
    <w:rsid w:val="00DD10EC"/>
    <w:rsid w:val="00DD110E"/>
    <w:rsid w:val="00DD1D00"/>
    <w:rsid w:val="00DD1DEF"/>
    <w:rsid w:val="00DD4438"/>
    <w:rsid w:val="00DD4A84"/>
    <w:rsid w:val="00DD5CCB"/>
    <w:rsid w:val="00DD689F"/>
    <w:rsid w:val="00DD6CEA"/>
    <w:rsid w:val="00DD70C9"/>
    <w:rsid w:val="00DD7185"/>
    <w:rsid w:val="00DD72CC"/>
    <w:rsid w:val="00DE167D"/>
    <w:rsid w:val="00DE3530"/>
    <w:rsid w:val="00DE5454"/>
    <w:rsid w:val="00DE55D2"/>
    <w:rsid w:val="00DE62D1"/>
    <w:rsid w:val="00DE68E9"/>
    <w:rsid w:val="00DE6D5A"/>
    <w:rsid w:val="00DE6E68"/>
    <w:rsid w:val="00DF09A8"/>
    <w:rsid w:val="00DF13B5"/>
    <w:rsid w:val="00DF14A5"/>
    <w:rsid w:val="00DF1975"/>
    <w:rsid w:val="00DF273E"/>
    <w:rsid w:val="00DF292F"/>
    <w:rsid w:val="00DF3117"/>
    <w:rsid w:val="00DF3297"/>
    <w:rsid w:val="00DF3960"/>
    <w:rsid w:val="00DF5B86"/>
    <w:rsid w:val="00DF71E5"/>
    <w:rsid w:val="00E01C84"/>
    <w:rsid w:val="00E020C3"/>
    <w:rsid w:val="00E02279"/>
    <w:rsid w:val="00E03109"/>
    <w:rsid w:val="00E0310B"/>
    <w:rsid w:val="00E036F7"/>
    <w:rsid w:val="00E03809"/>
    <w:rsid w:val="00E03CC8"/>
    <w:rsid w:val="00E04399"/>
    <w:rsid w:val="00E04452"/>
    <w:rsid w:val="00E04837"/>
    <w:rsid w:val="00E04897"/>
    <w:rsid w:val="00E048B9"/>
    <w:rsid w:val="00E05CB9"/>
    <w:rsid w:val="00E05D1A"/>
    <w:rsid w:val="00E063F9"/>
    <w:rsid w:val="00E07B13"/>
    <w:rsid w:val="00E10115"/>
    <w:rsid w:val="00E10906"/>
    <w:rsid w:val="00E10AD5"/>
    <w:rsid w:val="00E11498"/>
    <w:rsid w:val="00E134FF"/>
    <w:rsid w:val="00E13FCF"/>
    <w:rsid w:val="00E14280"/>
    <w:rsid w:val="00E14565"/>
    <w:rsid w:val="00E14926"/>
    <w:rsid w:val="00E14B00"/>
    <w:rsid w:val="00E14B93"/>
    <w:rsid w:val="00E14D2F"/>
    <w:rsid w:val="00E150C5"/>
    <w:rsid w:val="00E1532B"/>
    <w:rsid w:val="00E153C1"/>
    <w:rsid w:val="00E165F4"/>
    <w:rsid w:val="00E167CC"/>
    <w:rsid w:val="00E16C7C"/>
    <w:rsid w:val="00E17252"/>
    <w:rsid w:val="00E173DC"/>
    <w:rsid w:val="00E17828"/>
    <w:rsid w:val="00E2004F"/>
    <w:rsid w:val="00E201FC"/>
    <w:rsid w:val="00E20308"/>
    <w:rsid w:val="00E2062D"/>
    <w:rsid w:val="00E2095B"/>
    <w:rsid w:val="00E20F5E"/>
    <w:rsid w:val="00E21390"/>
    <w:rsid w:val="00E219A3"/>
    <w:rsid w:val="00E21EB2"/>
    <w:rsid w:val="00E2352D"/>
    <w:rsid w:val="00E247BD"/>
    <w:rsid w:val="00E25FB2"/>
    <w:rsid w:val="00E2706A"/>
    <w:rsid w:val="00E277A3"/>
    <w:rsid w:val="00E27F1E"/>
    <w:rsid w:val="00E30608"/>
    <w:rsid w:val="00E30875"/>
    <w:rsid w:val="00E30BF0"/>
    <w:rsid w:val="00E30EA3"/>
    <w:rsid w:val="00E3215A"/>
    <w:rsid w:val="00E32557"/>
    <w:rsid w:val="00E32767"/>
    <w:rsid w:val="00E331BC"/>
    <w:rsid w:val="00E344A3"/>
    <w:rsid w:val="00E345CA"/>
    <w:rsid w:val="00E35921"/>
    <w:rsid w:val="00E366D7"/>
    <w:rsid w:val="00E367DB"/>
    <w:rsid w:val="00E36812"/>
    <w:rsid w:val="00E40753"/>
    <w:rsid w:val="00E408A3"/>
    <w:rsid w:val="00E41A11"/>
    <w:rsid w:val="00E42093"/>
    <w:rsid w:val="00E42FA5"/>
    <w:rsid w:val="00E43AE5"/>
    <w:rsid w:val="00E448E4"/>
    <w:rsid w:val="00E4490D"/>
    <w:rsid w:val="00E457E2"/>
    <w:rsid w:val="00E45E9A"/>
    <w:rsid w:val="00E46809"/>
    <w:rsid w:val="00E4697B"/>
    <w:rsid w:val="00E5006F"/>
    <w:rsid w:val="00E51565"/>
    <w:rsid w:val="00E5195A"/>
    <w:rsid w:val="00E51ABC"/>
    <w:rsid w:val="00E52260"/>
    <w:rsid w:val="00E526A3"/>
    <w:rsid w:val="00E52B26"/>
    <w:rsid w:val="00E53393"/>
    <w:rsid w:val="00E54BE1"/>
    <w:rsid w:val="00E557FD"/>
    <w:rsid w:val="00E55D5B"/>
    <w:rsid w:val="00E56D10"/>
    <w:rsid w:val="00E600A5"/>
    <w:rsid w:val="00E603BA"/>
    <w:rsid w:val="00E604A5"/>
    <w:rsid w:val="00E60963"/>
    <w:rsid w:val="00E61469"/>
    <w:rsid w:val="00E62B55"/>
    <w:rsid w:val="00E62C03"/>
    <w:rsid w:val="00E64BF4"/>
    <w:rsid w:val="00E64E73"/>
    <w:rsid w:val="00E656E3"/>
    <w:rsid w:val="00E65D5D"/>
    <w:rsid w:val="00E67490"/>
    <w:rsid w:val="00E7031D"/>
    <w:rsid w:val="00E708EF"/>
    <w:rsid w:val="00E70CBA"/>
    <w:rsid w:val="00E71252"/>
    <w:rsid w:val="00E71E7B"/>
    <w:rsid w:val="00E72A34"/>
    <w:rsid w:val="00E735D8"/>
    <w:rsid w:val="00E7387E"/>
    <w:rsid w:val="00E75461"/>
    <w:rsid w:val="00E75F4B"/>
    <w:rsid w:val="00E763E3"/>
    <w:rsid w:val="00E770C0"/>
    <w:rsid w:val="00E770D6"/>
    <w:rsid w:val="00E772E0"/>
    <w:rsid w:val="00E7780B"/>
    <w:rsid w:val="00E77F91"/>
    <w:rsid w:val="00E80BF2"/>
    <w:rsid w:val="00E82499"/>
    <w:rsid w:val="00E826F7"/>
    <w:rsid w:val="00E827AE"/>
    <w:rsid w:val="00E83159"/>
    <w:rsid w:val="00E83AF4"/>
    <w:rsid w:val="00E83EB7"/>
    <w:rsid w:val="00E84E9A"/>
    <w:rsid w:val="00E85F3D"/>
    <w:rsid w:val="00E86A8B"/>
    <w:rsid w:val="00E86F54"/>
    <w:rsid w:val="00E86FD4"/>
    <w:rsid w:val="00E870E6"/>
    <w:rsid w:val="00E87421"/>
    <w:rsid w:val="00E87431"/>
    <w:rsid w:val="00E87884"/>
    <w:rsid w:val="00E87ADC"/>
    <w:rsid w:val="00E87BD7"/>
    <w:rsid w:val="00E91A0B"/>
    <w:rsid w:val="00E91E66"/>
    <w:rsid w:val="00E91F23"/>
    <w:rsid w:val="00E920EC"/>
    <w:rsid w:val="00E9216E"/>
    <w:rsid w:val="00E926A7"/>
    <w:rsid w:val="00E92C96"/>
    <w:rsid w:val="00E92D1E"/>
    <w:rsid w:val="00E93238"/>
    <w:rsid w:val="00E935C6"/>
    <w:rsid w:val="00E938D0"/>
    <w:rsid w:val="00E94D74"/>
    <w:rsid w:val="00E94D86"/>
    <w:rsid w:val="00E954FA"/>
    <w:rsid w:val="00E957AB"/>
    <w:rsid w:val="00E9592E"/>
    <w:rsid w:val="00E96AFC"/>
    <w:rsid w:val="00E96B1D"/>
    <w:rsid w:val="00E96BF7"/>
    <w:rsid w:val="00E96E52"/>
    <w:rsid w:val="00E9717A"/>
    <w:rsid w:val="00E97A22"/>
    <w:rsid w:val="00EA0B8B"/>
    <w:rsid w:val="00EA0E1F"/>
    <w:rsid w:val="00EA0EA0"/>
    <w:rsid w:val="00EA1191"/>
    <w:rsid w:val="00EA1238"/>
    <w:rsid w:val="00EA132B"/>
    <w:rsid w:val="00EA2B96"/>
    <w:rsid w:val="00EA2C7E"/>
    <w:rsid w:val="00EA3F54"/>
    <w:rsid w:val="00EA4C7B"/>
    <w:rsid w:val="00EA52B9"/>
    <w:rsid w:val="00EA6C07"/>
    <w:rsid w:val="00EA71A3"/>
    <w:rsid w:val="00EA727A"/>
    <w:rsid w:val="00EB00D4"/>
    <w:rsid w:val="00EB0174"/>
    <w:rsid w:val="00EB02F2"/>
    <w:rsid w:val="00EB03E9"/>
    <w:rsid w:val="00EB0942"/>
    <w:rsid w:val="00EB0CAE"/>
    <w:rsid w:val="00EB17D3"/>
    <w:rsid w:val="00EB198F"/>
    <w:rsid w:val="00EB22E0"/>
    <w:rsid w:val="00EB26B3"/>
    <w:rsid w:val="00EB2D26"/>
    <w:rsid w:val="00EB35E8"/>
    <w:rsid w:val="00EB3DED"/>
    <w:rsid w:val="00EB401E"/>
    <w:rsid w:val="00EB40AC"/>
    <w:rsid w:val="00EB568E"/>
    <w:rsid w:val="00EB5A6D"/>
    <w:rsid w:val="00EB6CAC"/>
    <w:rsid w:val="00EB70E3"/>
    <w:rsid w:val="00EB7AF0"/>
    <w:rsid w:val="00EB7D06"/>
    <w:rsid w:val="00EC0091"/>
    <w:rsid w:val="00EC17C8"/>
    <w:rsid w:val="00EC1E0C"/>
    <w:rsid w:val="00EC228F"/>
    <w:rsid w:val="00EC26F9"/>
    <w:rsid w:val="00EC279F"/>
    <w:rsid w:val="00EC2897"/>
    <w:rsid w:val="00EC28F1"/>
    <w:rsid w:val="00EC38BB"/>
    <w:rsid w:val="00EC3A61"/>
    <w:rsid w:val="00EC4693"/>
    <w:rsid w:val="00EC5DEE"/>
    <w:rsid w:val="00EC6598"/>
    <w:rsid w:val="00EC6C63"/>
    <w:rsid w:val="00EC7E5C"/>
    <w:rsid w:val="00ED1379"/>
    <w:rsid w:val="00ED2040"/>
    <w:rsid w:val="00ED2284"/>
    <w:rsid w:val="00ED26D7"/>
    <w:rsid w:val="00ED28C0"/>
    <w:rsid w:val="00ED3AF1"/>
    <w:rsid w:val="00ED3D44"/>
    <w:rsid w:val="00ED4046"/>
    <w:rsid w:val="00ED4133"/>
    <w:rsid w:val="00ED4439"/>
    <w:rsid w:val="00ED4D65"/>
    <w:rsid w:val="00ED5D16"/>
    <w:rsid w:val="00ED5D1D"/>
    <w:rsid w:val="00ED670B"/>
    <w:rsid w:val="00ED6CEE"/>
    <w:rsid w:val="00ED7821"/>
    <w:rsid w:val="00EE00D4"/>
    <w:rsid w:val="00EE0772"/>
    <w:rsid w:val="00EE07D0"/>
    <w:rsid w:val="00EE0FD9"/>
    <w:rsid w:val="00EE1708"/>
    <w:rsid w:val="00EE1C16"/>
    <w:rsid w:val="00EE26D2"/>
    <w:rsid w:val="00EE2B9C"/>
    <w:rsid w:val="00EE2F5A"/>
    <w:rsid w:val="00EE30F3"/>
    <w:rsid w:val="00EE4688"/>
    <w:rsid w:val="00EE55A8"/>
    <w:rsid w:val="00EE57A6"/>
    <w:rsid w:val="00EE5C70"/>
    <w:rsid w:val="00EE6B1E"/>
    <w:rsid w:val="00EE7C12"/>
    <w:rsid w:val="00EF0929"/>
    <w:rsid w:val="00EF0A1E"/>
    <w:rsid w:val="00EF0B16"/>
    <w:rsid w:val="00EF18A9"/>
    <w:rsid w:val="00EF1922"/>
    <w:rsid w:val="00EF26AD"/>
    <w:rsid w:val="00EF35A7"/>
    <w:rsid w:val="00EF411C"/>
    <w:rsid w:val="00EF41EE"/>
    <w:rsid w:val="00EF43A4"/>
    <w:rsid w:val="00EF7C0E"/>
    <w:rsid w:val="00EF7CE0"/>
    <w:rsid w:val="00F001FD"/>
    <w:rsid w:val="00F01FBA"/>
    <w:rsid w:val="00F031B7"/>
    <w:rsid w:val="00F03C8A"/>
    <w:rsid w:val="00F04A1D"/>
    <w:rsid w:val="00F05175"/>
    <w:rsid w:val="00F065E1"/>
    <w:rsid w:val="00F069E4"/>
    <w:rsid w:val="00F06C60"/>
    <w:rsid w:val="00F06E71"/>
    <w:rsid w:val="00F07ADC"/>
    <w:rsid w:val="00F07DED"/>
    <w:rsid w:val="00F100B9"/>
    <w:rsid w:val="00F10107"/>
    <w:rsid w:val="00F10326"/>
    <w:rsid w:val="00F10C9D"/>
    <w:rsid w:val="00F12448"/>
    <w:rsid w:val="00F124D6"/>
    <w:rsid w:val="00F12757"/>
    <w:rsid w:val="00F12DB7"/>
    <w:rsid w:val="00F13F29"/>
    <w:rsid w:val="00F1459F"/>
    <w:rsid w:val="00F1478F"/>
    <w:rsid w:val="00F1483C"/>
    <w:rsid w:val="00F14898"/>
    <w:rsid w:val="00F14A43"/>
    <w:rsid w:val="00F14FFA"/>
    <w:rsid w:val="00F150B2"/>
    <w:rsid w:val="00F1567F"/>
    <w:rsid w:val="00F16C9E"/>
    <w:rsid w:val="00F17A0F"/>
    <w:rsid w:val="00F20D64"/>
    <w:rsid w:val="00F22839"/>
    <w:rsid w:val="00F22F64"/>
    <w:rsid w:val="00F2405E"/>
    <w:rsid w:val="00F244C0"/>
    <w:rsid w:val="00F25216"/>
    <w:rsid w:val="00F25663"/>
    <w:rsid w:val="00F264AD"/>
    <w:rsid w:val="00F27417"/>
    <w:rsid w:val="00F274AE"/>
    <w:rsid w:val="00F27CC1"/>
    <w:rsid w:val="00F30CC5"/>
    <w:rsid w:val="00F30ECF"/>
    <w:rsid w:val="00F31153"/>
    <w:rsid w:val="00F3255C"/>
    <w:rsid w:val="00F33425"/>
    <w:rsid w:val="00F336F5"/>
    <w:rsid w:val="00F33746"/>
    <w:rsid w:val="00F33BF2"/>
    <w:rsid w:val="00F33FC0"/>
    <w:rsid w:val="00F3533F"/>
    <w:rsid w:val="00F357B9"/>
    <w:rsid w:val="00F35C49"/>
    <w:rsid w:val="00F3741C"/>
    <w:rsid w:val="00F3790C"/>
    <w:rsid w:val="00F37DE3"/>
    <w:rsid w:val="00F40F41"/>
    <w:rsid w:val="00F435FE"/>
    <w:rsid w:val="00F436B5"/>
    <w:rsid w:val="00F442EE"/>
    <w:rsid w:val="00F44792"/>
    <w:rsid w:val="00F44885"/>
    <w:rsid w:val="00F45C23"/>
    <w:rsid w:val="00F46018"/>
    <w:rsid w:val="00F4626D"/>
    <w:rsid w:val="00F466C4"/>
    <w:rsid w:val="00F467FD"/>
    <w:rsid w:val="00F46CE5"/>
    <w:rsid w:val="00F4779B"/>
    <w:rsid w:val="00F477C9"/>
    <w:rsid w:val="00F50CCF"/>
    <w:rsid w:val="00F51073"/>
    <w:rsid w:val="00F5231F"/>
    <w:rsid w:val="00F528A2"/>
    <w:rsid w:val="00F537C0"/>
    <w:rsid w:val="00F53AC4"/>
    <w:rsid w:val="00F552F7"/>
    <w:rsid w:val="00F576A6"/>
    <w:rsid w:val="00F60CD1"/>
    <w:rsid w:val="00F61FFD"/>
    <w:rsid w:val="00F635E3"/>
    <w:rsid w:val="00F63DC5"/>
    <w:rsid w:val="00F63F9B"/>
    <w:rsid w:val="00F65D28"/>
    <w:rsid w:val="00F66937"/>
    <w:rsid w:val="00F7031F"/>
    <w:rsid w:val="00F71DC6"/>
    <w:rsid w:val="00F73115"/>
    <w:rsid w:val="00F7323C"/>
    <w:rsid w:val="00F7324A"/>
    <w:rsid w:val="00F733F6"/>
    <w:rsid w:val="00F73793"/>
    <w:rsid w:val="00F73B0D"/>
    <w:rsid w:val="00F740F2"/>
    <w:rsid w:val="00F7421A"/>
    <w:rsid w:val="00F74CC4"/>
    <w:rsid w:val="00F7518F"/>
    <w:rsid w:val="00F75385"/>
    <w:rsid w:val="00F75E82"/>
    <w:rsid w:val="00F77715"/>
    <w:rsid w:val="00F80A22"/>
    <w:rsid w:val="00F80E46"/>
    <w:rsid w:val="00F80E4C"/>
    <w:rsid w:val="00F81FE8"/>
    <w:rsid w:val="00F8203F"/>
    <w:rsid w:val="00F8244C"/>
    <w:rsid w:val="00F82F5A"/>
    <w:rsid w:val="00F8498D"/>
    <w:rsid w:val="00F84E7C"/>
    <w:rsid w:val="00F8533C"/>
    <w:rsid w:val="00F85466"/>
    <w:rsid w:val="00F86184"/>
    <w:rsid w:val="00F8668B"/>
    <w:rsid w:val="00F90718"/>
    <w:rsid w:val="00F912A2"/>
    <w:rsid w:val="00F91D1F"/>
    <w:rsid w:val="00F91F26"/>
    <w:rsid w:val="00F92925"/>
    <w:rsid w:val="00F93120"/>
    <w:rsid w:val="00F9413B"/>
    <w:rsid w:val="00F944D5"/>
    <w:rsid w:val="00F945DA"/>
    <w:rsid w:val="00F946E0"/>
    <w:rsid w:val="00F94BAD"/>
    <w:rsid w:val="00F95D60"/>
    <w:rsid w:val="00F9630A"/>
    <w:rsid w:val="00F96D20"/>
    <w:rsid w:val="00F97D5D"/>
    <w:rsid w:val="00FA00B8"/>
    <w:rsid w:val="00FA0525"/>
    <w:rsid w:val="00FA06A1"/>
    <w:rsid w:val="00FA0D3C"/>
    <w:rsid w:val="00FA1241"/>
    <w:rsid w:val="00FA1376"/>
    <w:rsid w:val="00FA1E08"/>
    <w:rsid w:val="00FA1E25"/>
    <w:rsid w:val="00FA2E0C"/>
    <w:rsid w:val="00FA3CD5"/>
    <w:rsid w:val="00FA3FDE"/>
    <w:rsid w:val="00FA4220"/>
    <w:rsid w:val="00FA4256"/>
    <w:rsid w:val="00FA45A5"/>
    <w:rsid w:val="00FA4AA1"/>
    <w:rsid w:val="00FA4B60"/>
    <w:rsid w:val="00FA5820"/>
    <w:rsid w:val="00FA63B7"/>
    <w:rsid w:val="00FA6660"/>
    <w:rsid w:val="00FA675B"/>
    <w:rsid w:val="00FA765E"/>
    <w:rsid w:val="00FB02F6"/>
    <w:rsid w:val="00FB0370"/>
    <w:rsid w:val="00FB06F3"/>
    <w:rsid w:val="00FB0B21"/>
    <w:rsid w:val="00FB10DA"/>
    <w:rsid w:val="00FB170E"/>
    <w:rsid w:val="00FB1BCC"/>
    <w:rsid w:val="00FB226C"/>
    <w:rsid w:val="00FB31FE"/>
    <w:rsid w:val="00FB47A1"/>
    <w:rsid w:val="00FB483F"/>
    <w:rsid w:val="00FB49BA"/>
    <w:rsid w:val="00FB5777"/>
    <w:rsid w:val="00FB5ACD"/>
    <w:rsid w:val="00FB65A4"/>
    <w:rsid w:val="00FB6B3D"/>
    <w:rsid w:val="00FB6D8B"/>
    <w:rsid w:val="00FB7610"/>
    <w:rsid w:val="00FB7FDF"/>
    <w:rsid w:val="00FC089A"/>
    <w:rsid w:val="00FC0CCC"/>
    <w:rsid w:val="00FC1B2E"/>
    <w:rsid w:val="00FC25BC"/>
    <w:rsid w:val="00FC2713"/>
    <w:rsid w:val="00FC27DA"/>
    <w:rsid w:val="00FC28A0"/>
    <w:rsid w:val="00FC29A4"/>
    <w:rsid w:val="00FC2E6E"/>
    <w:rsid w:val="00FC418E"/>
    <w:rsid w:val="00FC468A"/>
    <w:rsid w:val="00FC4FA9"/>
    <w:rsid w:val="00FC6C9C"/>
    <w:rsid w:val="00FC7C68"/>
    <w:rsid w:val="00FD03C3"/>
    <w:rsid w:val="00FD1557"/>
    <w:rsid w:val="00FD1668"/>
    <w:rsid w:val="00FD18E5"/>
    <w:rsid w:val="00FD1F4A"/>
    <w:rsid w:val="00FD2559"/>
    <w:rsid w:val="00FD2B30"/>
    <w:rsid w:val="00FD341C"/>
    <w:rsid w:val="00FD39F0"/>
    <w:rsid w:val="00FD414A"/>
    <w:rsid w:val="00FD4DEA"/>
    <w:rsid w:val="00FD5096"/>
    <w:rsid w:val="00FD5791"/>
    <w:rsid w:val="00FD6E84"/>
    <w:rsid w:val="00FD703C"/>
    <w:rsid w:val="00FD70DB"/>
    <w:rsid w:val="00FD71B6"/>
    <w:rsid w:val="00FD7345"/>
    <w:rsid w:val="00FD775C"/>
    <w:rsid w:val="00FE14E1"/>
    <w:rsid w:val="00FE1A62"/>
    <w:rsid w:val="00FE2613"/>
    <w:rsid w:val="00FE2803"/>
    <w:rsid w:val="00FE2C07"/>
    <w:rsid w:val="00FE2D3F"/>
    <w:rsid w:val="00FE2F71"/>
    <w:rsid w:val="00FE467B"/>
    <w:rsid w:val="00FE4680"/>
    <w:rsid w:val="00FE4D2A"/>
    <w:rsid w:val="00FE6596"/>
    <w:rsid w:val="00FE6852"/>
    <w:rsid w:val="00FE6BDA"/>
    <w:rsid w:val="00FE6D26"/>
    <w:rsid w:val="00FE6F83"/>
    <w:rsid w:val="00FE74B0"/>
    <w:rsid w:val="00FF0365"/>
    <w:rsid w:val="00FF092B"/>
    <w:rsid w:val="00FF09B1"/>
    <w:rsid w:val="00FF0B09"/>
    <w:rsid w:val="00FF29A2"/>
    <w:rsid w:val="00FF3F68"/>
    <w:rsid w:val="00FF4225"/>
    <w:rsid w:val="00FF5B1D"/>
    <w:rsid w:val="00FF6B44"/>
    <w:rsid w:val="00FF6FA2"/>
    <w:rsid w:val="00FF7061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9ACE58"/>
  <w15:docId w15:val="{790530BD-2242-4243-BEB0-3704AAE8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i w:val="0"/>
      <w:sz w:val="24"/>
    </w:rPr>
  </w:style>
  <w:style w:type="character" w:customStyle="1" w:styleId="WW8Num3z0">
    <w:name w:val="WW8Num3z0"/>
    <w:rPr>
      <w:b w:val="0"/>
      <w:i w:val="0"/>
      <w:sz w:val="24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b w:val="0"/>
      <w:i w:val="0"/>
      <w:sz w:val="24"/>
    </w:rPr>
  </w:style>
  <w:style w:type="character" w:customStyle="1" w:styleId="WW8Num8z0">
    <w:name w:val="WW8Num8z0"/>
    <w:rPr>
      <w:b w:val="0"/>
      <w:i w:val="0"/>
      <w:sz w:val="24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b w:val="0"/>
      <w:i w:val="0"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b w:val="0"/>
      <w:i w:val="0"/>
      <w:sz w:val="24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hAnsi="Times New Roman" w:cs="Times New Roman"/>
    </w:rPr>
  </w:style>
  <w:style w:type="character" w:customStyle="1" w:styleId="WW8Num13z0">
    <w:name w:val="WW8Num13z0"/>
    <w:rPr>
      <w:b w:val="0"/>
      <w:i w:val="0"/>
      <w:sz w:val="24"/>
    </w:rPr>
  </w:style>
  <w:style w:type="character" w:customStyle="1" w:styleId="Domylnaczcionkaakapitu3">
    <w:name w:val="Domyślna czcionka akapitu3"/>
  </w:style>
  <w:style w:type="character" w:customStyle="1" w:styleId="WW8Num6z0">
    <w:name w:val="WW8Num6z0"/>
    <w:rPr>
      <w:b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0">
    <w:name w:val="WW8Num16z0"/>
    <w:rPr>
      <w:b w:val="0"/>
      <w:i w:val="0"/>
      <w:sz w:val="24"/>
    </w:rPr>
  </w:style>
  <w:style w:type="character" w:customStyle="1" w:styleId="WW8Num17z2">
    <w:name w:val="WW8Num17z2"/>
    <w:rPr>
      <w:rFonts w:ascii="Times New Roman" w:hAnsi="Times New Roman" w:cs="Times New Roman"/>
    </w:rPr>
  </w:style>
  <w:style w:type="character" w:customStyle="1" w:styleId="WW8Num18z0">
    <w:name w:val="WW8Num18z0"/>
    <w:rPr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  <w:i w:val="0"/>
      <w:sz w:val="24"/>
    </w:rPr>
  </w:style>
  <w:style w:type="character" w:customStyle="1" w:styleId="WW8Num3z1">
    <w:name w:val="WW8Num3z1"/>
    <w:rPr>
      <w:b w:val="0"/>
      <w:i w:val="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17z0">
    <w:name w:val="WW8Num17z0"/>
    <w:rPr>
      <w:b w:val="0"/>
      <w:i w:val="0"/>
      <w:sz w:val="24"/>
    </w:rPr>
  </w:style>
  <w:style w:type="character" w:customStyle="1" w:styleId="WW8Num18z1">
    <w:name w:val="WW8Num18z1"/>
    <w:rPr>
      <w:b w:val="0"/>
      <w:i w:val="0"/>
    </w:rPr>
  </w:style>
  <w:style w:type="character" w:customStyle="1" w:styleId="WW8Num19z0">
    <w:name w:val="WW8Num19z0"/>
    <w:rPr>
      <w:rFonts w:ascii="Arial" w:hAnsi="Arial"/>
      <w:sz w:val="24"/>
    </w:rPr>
  </w:style>
  <w:style w:type="character" w:customStyle="1" w:styleId="WW8Num22z0">
    <w:name w:val="WW8Num22z0"/>
    <w:rPr>
      <w:b w:val="0"/>
      <w:i w:val="0"/>
      <w:sz w:val="24"/>
    </w:rPr>
  </w:style>
  <w:style w:type="character" w:customStyle="1" w:styleId="WW8Num23z0">
    <w:name w:val="WW8Num23z0"/>
    <w:rPr>
      <w:b w:val="0"/>
      <w:i w:val="0"/>
      <w:sz w:val="24"/>
    </w:rPr>
  </w:style>
  <w:style w:type="character" w:customStyle="1" w:styleId="WW8Num25z0">
    <w:name w:val="WW8Num25z0"/>
    <w:rPr>
      <w:b w:val="0"/>
      <w:i w:val="0"/>
      <w:sz w:val="24"/>
    </w:rPr>
  </w:style>
  <w:style w:type="character" w:customStyle="1" w:styleId="WW8Num26z2">
    <w:name w:val="WW8Num26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27z0">
    <w:name w:val="WW8Num27z0"/>
    <w:rPr>
      <w:b w:val="0"/>
      <w:i w:val="0"/>
      <w:sz w:val="24"/>
    </w:rPr>
  </w:style>
  <w:style w:type="character" w:customStyle="1" w:styleId="WW8Num28z2">
    <w:name w:val="WW8Num28z2"/>
    <w:rPr>
      <w:b w:val="0"/>
    </w:rPr>
  </w:style>
  <w:style w:type="character" w:customStyle="1" w:styleId="WW8Num29z0">
    <w:name w:val="WW8Num29z0"/>
    <w:rPr>
      <w:b w:val="0"/>
      <w:i w:val="0"/>
      <w:sz w:val="24"/>
    </w:rPr>
  </w:style>
  <w:style w:type="character" w:customStyle="1" w:styleId="WW8Num30z0">
    <w:name w:val="WW8Num30z0"/>
    <w:rPr>
      <w:b w:val="0"/>
      <w:i w:val="0"/>
      <w:sz w:val="24"/>
    </w:rPr>
  </w:style>
  <w:style w:type="character" w:customStyle="1" w:styleId="WW8Num31z0">
    <w:name w:val="WW8Num31z0"/>
    <w:rPr>
      <w:b w:val="0"/>
      <w:i w:val="0"/>
      <w:sz w:val="24"/>
    </w:rPr>
  </w:style>
  <w:style w:type="character" w:customStyle="1" w:styleId="WW8Num32z0">
    <w:name w:val="WW8Num32z0"/>
    <w:rPr>
      <w:b w:val="0"/>
      <w:i w:val="0"/>
      <w:sz w:val="24"/>
    </w:rPr>
  </w:style>
  <w:style w:type="character" w:customStyle="1" w:styleId="WW8Num33z2">
    <w:name w:val="WW8Num33z2"/>
    <w:rPr>
      <w:rFonts w:ascii="Times New Roman" w:eastAsia="Times New Roman" w:hAnsi="Times New Roman" w:cs="Times New Roman"/>
      <w:b w:val="0"/>
      <w:i w:val="0"/>
      <w:sz w:val="24"/>
    </w:rPr>
  </w:style>
  <w:style w:type="character" w:customStyle="1" w:styleId="WW8Num34z0">
    <w:name w:val="WW8Num34z0"/>
    <w:rPr>
      <w:b w:val="0"/>
      <w:i w:val="0"/>
      <w:sz w:val="24"/>
    </w:rPr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6z0">
    <w:name w:val="WW8Num36z0"/>
    <w:rPr>
      <w:u w:val="none"/>
    </w:rPr>
  </w:style>
  <w:style w:type="character" w:customStyle="1" w:styleId="WW8Num36z2">
    <w:name w:val="WW8Num36z2"/>
    <w:rPr>
      <w:rFonts w:ascii="Times New Roman" w:hAnsi="Times New Roman"/>
      <w:b w:val="0"/>
      <w:i w:val="0"/>
      <w:sz w:val="24"/>
    </w:rPr>
  </w:style>
  <w:style w:type="character" w:customStyle="1" w:styleId="WW8Num37z0">
    <w:name w:val="WW8Num37z0"/>
    <w:rPr>
      <w:sz w:val="24"/>
      <w:szCs w:val="24"/>
    </w:rPr>
  </w:style>
  <w:style w:type="character" w:customStyle="1" w:styleId="WW8Num38z0">
    <w:name w:val="WW8Num38z0"/>
    <w:rPr>
      <w:i w:val="0"/>
    </w:rPr>
  </w:style>
  <w:style w:type="character" w:customStyle="1" w:styleId="WW8Num39z0">
    <w:name w:val="WW8Num39z0"/>
    <w:rPr>
      <w:b w:val="0"/>
      <w:i w:val="0"/>
      <w:sz w:val="24"/>
      <w:szCs w:val="24"/>
    </w:rPr>
  </w:style>
  <w:style w:type="character" w:customStyle="1" w:styleId="WW8Num40z0">
    <w:name w:val="WW8Num40z0"/>
    <w:rPr>
      <w:b w:val="0"/>
      <w:i w:val="0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5z0">
    <w:name w:val="WW8Num45z0"/>
    <w:rPr>
      <w:b w:val="0"/>
      <w:i w:val="0"/>
      <w:sz w:val="24"/>
    </w:rPr>
  </w:style>
  <w:style w:type="character" w:customStyle="1" w:styleId="WW8Num47z0">
    <w:name w:val="WW8Num47z0"/>
    <w:rPr>
      <w:b w:val="0"/>
      <w:i w:val="0"/>
      <w:sz w:val="24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link w:val="TekstpodstawowywcityZnak"/>
    <w:pPr>
      <w:widowControl w:val="0"/>
      <w:ind w:left="1134" w:hanging="1134"/>
      <w:jc w:val="both"/>
    </w:pPr>
    <w:rPr>
      <w:rFonts w:ascii="Arial" w:hAnsi="Arial"/>
      <w:sz w:val="20"/>
      <w:szCs w:val="20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szCs w:val="20"/>
    </w:rPr>
  </w:style>
  <w:style w:type="paragraph" w:styleId="Nagwek">
    <w:name w:val="header"/>
    <w:basedOn w:val="Normalny"/>
    <w:rPr>
      <w:szCs w:val="20"/>
    </w:rPr>
  </w:style>
  <w:style w:type="paragraph" w:customStyle="1" w:styleId="Tekstpodstawowywcity21">
    <w:name w:val="Tekst podstawowy wcięty 21"/>
    <w:basedOn w:val="Normalny"/>
    <w:pPr>
      <w:spacing w:line="360" w:lineRule="auto"/>
      <w:ind w:left="284" w:hanging="284"/>
      <w:jc w:val="both"/>
    </w:pPr>
    <w:rPr>
      <w:rFonts w:ascii="Arial" w:hAnsi="Arial"/>
      <w:sz w:val="20"/>
      <w:szCs w:val="20"/>
    </w:rPr>
  </w:style>
  <w:style w:type="paragraph" w:customStyle="1" w:styleId="AD">
    <w:name w:val="AD"/>
    <w:basedOn w:val="Normalny"/>
    <w:pPr>
      <w:jc w:val="both"/>
    </w:pPr>
    <w:rPr>
      <w:rFonts w:ascii="Arial" w:hAnsi="Arial"/>
      <w:sz w:val="20"/>
      <w:szCs w:val="20"/>
    </w:rPr>
  </w:style>
  <w:style w:type="paragraph" w:customStyle="1" w:styleId="ADzwyky">
    <w:name w:val="AD zwykły"/>
    <w:basedOn w:val="Normalny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Pr>
      <w:szCs w:val="20"/>
    </w:rPr>
  </w:style>
  <w:style w:type="paragraph" w:styleId="Spistreci1">
    <w:name w:val="toc 1"/>
    <w:basedOn w:val="Normalny"/>
    <w:next w:val="Normalny"/>
    <w:pPr>
      <w:widowControl w:val="0"/>
      <w:autoSpaceDE w:val="0"/>
      <w:jc w:val="right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pPr>
      <w:ind w:left="360"/>
    </w:pPr>
    <w:rPr>
      <w:rFonts w:ascii="Arial" w:hAnsi="Arial" w:cs="Arial"/>
      <w:color w:val="FF000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  <w:bCs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2">
    <w:name w:val="Tekst podstawowy 22"/>
    <w:basedOn w:val="Normalny"/>
    <w:pPr>
      <w:jc w:val="both"/>
    </w:pPr>
  </w:style>
  <w:style w:type="paragraph" w:styleId="NormalnyWeb">
    <w:name w:val="Normal (Web)"/>
    <w:basedOn w:val="Normalny"/>
    <w:uiPriority w:val="99"/>
    <w:pPr>
      <w:spacing w:before="280" w:after="280"/>
    </w:pPr>
  </w:style>
  <w:style w:type="paragraph" w:customStyle="1" w:styleId="Zawartoramki">
    <w:name w:val="Zawartość ramki"/>
    <w:basedOn w:val="Tekstpodstawowy"/>
  </w:style>
  <w:style w:type="paragraph" w:customStyle="1" w:styleId="Default">
    <w:name w:val="Default"/>
    <w:rsid w:val="00EF41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ustep">
    <w:name w:val="akapitustep"/>
    <w:rsid w:val="00206EEA"/>
  </w:style>
  <w:style w:type="paragraph" w:customStyle="1" w:styleId="P1">
    <w:name w:val="P1"/>
    <w:basedOn w:val="Normalny"/>
    <w:next w:val="Normalny"/>
    <w:rsid w:val="001A1556"/>
    <w:pPr>
      <w:keepNext/>
      <w:tabs>
        <w:tab w:val="num" w:pos="0"/>
      </w:tabs>
      <w:overflowPunct w:val="0"/>
      <w:autoSpaceDE w:val="0"/>
      <w:spacing w:before="240"/>
      <w:ind w:left="432" w:hanging="432"/>
      <w:jc w:val="both"/>
    </w:pPr>
    <w:rPr>
      <w:rFonts w:cs="Arial"/>
      <w:szCs w:val="20"/>
    </w:rPr>
  </w:style>
  <w:style w:type="character" w:styleId="Odwoaniedokomentarza">
    <w:name w:val="annotation reference"/>
    <w:uiPriority w:val="99"/>
    <w:semiHidden/>
    <w:unhideWhenUsed/>
    <w:rsid w:val="006C2A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2AC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6C2AC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2AC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C2ACC"/>
    <w:rPr>
      <w:b/>
      <w:bCs/>
      <w:lang w:eastAsia="ar-SA"/>
    </w:rPr>
  </w:style>
  <w:style w:type="paragraph" w:customStyle="1" w:styleId="ZnakZnakZnak1ZnakZnakZnak">
    <w:name w:val="Znak Znak Znak1 Znak Znak Znak"/>
    <w:basedOn w:val="Normalny"/>
    <w:next w:val="Normalny"/>
    <w:rsid w:val="00574E5A"/>
    <w:pPr>
      <w:suppressAutoHyphens w:val="0"/>
    </w:pPr>
    <w:rPr>
      <w:lang w:eastAsia="pl-PL"/>
    </w:rPr>
  </w:style>
  <w:style w:type="paragraph" w:customStyle="1" w:styleId="Standard">
    <w:name w:val="Standard"/>
    <w:rsid w:val="00A46CAA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4FA2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4FA2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14D3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1B51-C4A8-4D9E-97D6-D58B7005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4120</Words>
  <Characters>24723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28786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Kijowski</dc:creator>
  <cp:lastModifiedBy>Izabela IK. Kowalczyk</cp:lastModifiedBy>
  <cp:revision>2</cp:revision>
  <cp:lastPrinted>2024-09-23T13:08:00Z</cp:lastPrinted>
  <dcterms:created xsi:type="dcterms:W3CDTF">2024-09-25T09:53:00Z</dcterms:created>
  <dcterms:modified xsi:type="dcterms:W3CDTF">2024-09-25T09:53:00Z</dcterms:modified>
</cp:coreProperties>
</file>