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39F" w:rsidRDefault="00F2239F" w:rsidP="00F2239F">
      <w:pPr>
        <w:pStyle w:val="Standard"/>
        <w:spacing w:line="360" w:lineRule="auto"/>
        <w:ind w:left="4860"/>
        <w:rPr>
          <w:b/>
        </w:rPr>
      </w:pPr>
    </w:p>
    <w:p w:rsidR="00E01ABF" w:rsidRDefault="00E01ABF" w:rsidP="00F2239F">
      <w:pPr>
        <w:pStyle w:val="Standard"/>
        <w:spacing w:line="360" w:lineRule="auto"/>
        <w:ind w:left="4860"/>
        <w:rPr>
          <w:b/>
        </w:rPr>
      </w:pPr>
    </w:p>
    <w:p w:rsidR="00E01ABF" w:rsidRDefault="00E01ABF" w:rsidP="00F2239F">
      <w:pPr>
        <w:pStyle w:val="Standard"/>
        <w:spacing w:line="360" w:lineRule="auto"/>
        <w:ind w:left="4860"/>
        <w:rPr>
          <w:rFonts w:hint="eastAsia"/>
          <w:b/>
        </w:rPr>
      </w:pPr>
    </w:p>
    <w:p w:rsidR="00F2239F" w:rsidRDefault="00F2239F" w:rsidP="00F2239F">
      <w:pPr>
        <w:pStyle w:val="Standard"/>
        <w:spacing w:line="360" w:lineRule="auto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Nabór do komisji konkursowej</w:t>
      </w:r>
      <w:r>
        <w:rPr>
          <w:rFonts w:ascii="Arial" w:hAnsi="Arial"/>
          <w:b/>
        </w:rPr>
        <w:br/>
        <w:t>dot. opiniowania ofert składanych w ramach otwartego konkursu ofert</w:t>
      </w:r>
    </w:p>
    <w:p w:rsidR="00F2239F" w:rsidRDefault="00F2239F" w:rsidP="00F2239F">
      <w:pPr>
        <w:pStyle w:val="Standard"/>
        <w:spacing w:line="360" w:lineRule="auto"/>
        <w:rPr>
          <w:rFonts w:ascii="Arial" w:hAnsi="Arial"/>
          <w:b/>
        </w:rPr>
      </w:pPr>
    </w:p>
    <w:p w:rsidR="00F2239F" w:rsidRDefault="00F2239F" w:rsidP="00F2239F">
      <w:pPr>
        <w:pStyle w:val="Standard"/>
        <w:spacing w:line="360" w:lineRule="auto"/>
        <w:ind w:left="4860"/>
        <w:rPr>
          <w:rFonts w:ascii="Arial" w:hAnsi="Arial"/>
          <w:b/>
        </w:rPr>
      </w:pPr>
    </w:p>
    <w:p w:rsidR="00F2239F" w:rsidRDefault="00F2239F" w:rsidP="00F2239F">
      <w:pPr>
        <w:pStyle w:val="Standard"/>
        <w:spacing w:line="360" w:lineRule="auto"/>
        <w:ind w:firstLine="708"/>
        <w:jc w:val="both"/>
        <w:rPr>
          <w:rFonts w:hint="eastAsia"/>
        </w:rPr>
      </w:pPr>
      <w:r>
        <w:rPr>
          <w:rFonts w:ascii="Arial" w:hAnsi="Arial"/>
          <w:bCs/>
          <w:sz w:val="22"/>
          <w:szCs w:val="22"/>
        </w:rPr>
        <w:t xml:space="preserve">Informuję </w:t>
      </w:r>
      <w:r>
        <w:rPr>
          <w:rFonts w:ascii="Arial" w:hAnsi="Arial"/>
          <w:b/>
          <w:bCs/>
          <w:sz w:val="22"/>
          <w:szCs w:val="22"/>
          <w:u w:val="single"/>
        </w:rPr>
        <w:t>członków organizacji pozarządowych</w:t>
      </w:r>
      <w:r>
        <w:rPr>
          <w:rFonts w:ascii="Arial" w:hAnsi="Arial"/>
          <w:bCs/>
          <w:sz w:val="22"/>
          <w:szCs w:val="22"/>
        </w:rPr>
        <w:t xml:space="preserve"> o możliwości zgłaszania kandydatur do prac w </w:t>
      </w:r>
      <w:r>
        <w:rPr>
          <w:rFonts w:ascii="Arial" w:hAnsi="Arial"/>
          <w:b/>
          <w:sz w:val="22"/>
          <w:szCs w:val="22"/>
        </w:rPr>
        <w:t>komisji konkursowej</w:t>
      </w:r>
      <w:r>
        <w:rPr>
          <w:rFonts w:ascii="Arial" w:hAnsi="Arial"/>
          <w:bCs/>
          <w:sz w:val="22"/>
          <w:szCs w:val="22"/>
        </w:rPr>
        <w:t xml:space="preserve"> w celu opiniowania ofert w zakresie:</w:t>
      </w:r>
      <w:r>
        <w:rPr>
          <w:rFonts w:ascii="Arial" w:hAnsi="Arial"/>
          <w:bCs/>
          <w:sz w:val="22"/>
          <w:szCs w:val="22"/>
        </w:rPr>
        <w:tab/>
      </w:r>
      <w:r>
        <w:rPr>
          <w:rFonts w:ascii="Arial" w:hAnsi="Arial"/>
          <w:bCs/>
          <w:sz w:val="22"/>
          <w:szCs w:val="22"/>
        </w:rPr>
        <w:br/>
      </w:r>
      <w:r>
        <w:rPr>
          <w:rFonts w:ascii="Arial" w:hAnsi="Arial"/>
          <w:bCs/>
          <w:sz w:val="22"/>
          <w:szCs w:val="22"/>
        </w:rPr>
        <w:tab/>
      </w:r>
    </w:p>
    <w:p w:rsidR="00F2239F" w:rsidRPr="002E505C" w:rsidRDefault="00F2239F" w:rsidP="00F2239F">
      <w:pPr>
        <w:spacing w:line="360" w:lineRule="auto"/>
        <w:rPr>
          <w:rFonts w:ascii="Arial" w:hAnsi="Arial"/>
          <w:b/>
          <w:i/>
          <w:iCs/>
        </w:rPr>
      </w:pPr>
      <w:r>
        <w:rPr>
          <w:rFonts w:ascii="Arial" w:hAnsi="Arial"/>
          <w:b/>
          <w:bCs/>
          <w:color w:val="000000" w:themeColor="text1"/>
          <w:sz w:val="22"/>
          <w:szCs w:val="22"/>
        </w:rPr>
        <w:t xml:space="preserve">                 „</w:t>
      </w:r>
      <w:r w:rsidRPr="00E7749E">
        <w:rPr>
          <w:rFonts w:ascii="Arial" w:hAnsi="Arial"/>
          <w:b/>
          <w:bCs/>
          <w:color w:val="000000" w:themeColor="text1"/>
          <w:sz w:val="22"/>
          <w:szCs w:val="22"/>
        </w:rPr>
        <w:t>Organizacj</w:t>
      </w:r>
      <w:r>
        <w:rPr>
          <w:rFonts w:ascii="Arial" w:hAnsi="Arial"/>
          <w:b/>
          <w:bCs/>
          <w:color w:val="000000" w:themeColor="text1"/>
          <w:sz w:val="22"/>
          <w:szCs w:val="22"/>
        </w:rPr>
        <w:t>i</w:t>
      </w:r>
      <w:r w:rsidRPr="00E7749E">
        <w:rPr>
          <w:rFonts w:ascii="Arial" w:hAnsi="Arial"/>
          <w:b/>
          <w:bCs/>
          <w:color w:val="000000" w:themeColor="text1"/>
          <w:sz w:val="22"/>
          <w:szCs w:val="22"/>
        </w:rPr>
        <w:t xml:space="preserve"> wydarzeń kulturalnych</w:t>
      </w:r>
      <w:r>
        <w:rPr>
          <w:rFonts w:ascii="Arial" w:hAnsi="Arial"/>
          <w:b/>
          <w:bCs/>
          <w:color w:val="000000" w:themeColor="text1"/>
          <w:sz w:val="22"/>
          <w:szCs w:val="22"/>
        </w:rPr>
        <w:t>, sportowych i rekreacyjnych</w:t>
      </w:r>
      <w:r>
        <w:rPr>
          <w:rFonts w:ascii="Arial" w:hAnsi="Arial"/>
          <w:b/>
          <w:bCs/>
          <w:color w:val="000000" w:themeColor="text1"/>
          <w:sz w:val="22"/>
          <w:szCs w:val="22"/>
        </w:rPr>
        <w:br/>
        <w:t xml:space="preserve">          </w:t>
      </w:r>
      <w:r w:rsidRPr="00E7749E">
        <w:rPr>
          <w:rFonts w:ascii="Arial" w:hAnsi="Arial"/>
          <w:b/>
          <w:bCs/>
          <w:color w:val="000000" w:themeColor="text1"/>
          <w:sz w:val="22"/>
          <w:szCs w:val="22"/>
        </w:rPr>
        <w:t xml:space="preserve"> na terenie gminy Trzemeszno</w:t>
      </w:r>
      <w:r>
        <w:rPr>
          <w:rFonts w:ascii="Arial" w:hAnsi="Arial"/>
          <w:b/>
          <w:bCs/>
          <w:color w:val="000000" w:themeColor="text1"/>
          <w:sz w:val="22"/>
          <w:szCs w:val="22"/>
        </w:rPr>
        <w:t xml:space="preserve"> </w:t>
      </w:r>
      <w:r w:rsidRPr="00E7749E">
        <w:rPr>
          <w:rFonts w:ascii="Arial" w:hAnsi="Arial"/>
          <w:b/>
          <w:bCs/>
          <w:color w:val="000000" w:themeColor="text1"/>
          <w:sz w:val="22"/>
          <w:szCs w:val="22"/>
        </w:rPr>
        <w:t>z okazji obchodów Święta  Niepodległości</w:t>
      </w:r>
      <w:r>
        <w:rPr>
          <w:rFonts w:ascii="Arial" w:hAnsi="Arial"/>
          <w:b/>
          <w:bCs/>
          <w:color w:val="000000" w:themeColor="text1"/>
          <w:sz w:val="22"/>
          <w:szCs w:val="22"/>
        </w:rPr>
        <w:t>”.</w:t>
      </w:r>
      <w:r>
        <w:rPr>
          <w:rFonts w:ascii="Arial" w:hAnsi="Arial"/>
          <w:b/>
          <w:bCs/>
          <w:color w:val="000000" w:themeColor="text1"/>
          <w:sz w:val="22"/>
          <w:szCs w:val="22"/>
        </w:rPr>
        <w:br/>
      </w:r>
    </w:p>
    <w:p w:rsidR="00F2239F" w:rsidRDefault="00F2239F" w:rsidP="00F2239F">
      <w:pPr>
        <w:pStyle w:val="Standard"/>
        <w:spacing w:line="360" w:lineRule="auto"/>
        <w:ind w:firstLine="708"/>
        <w:jc w:val="both"/>
        <w:rPr>
          <w:rFonts w:hint="eastAsia"/>
        </w:rPr>
      </w:pPr>
      <w:r>
        <w:rPr>
          <w:rFonts w:ascii="Arial" w:hAnsi="Arial"/>
          <w:bCs/>
          <w:sz w:val="22"/>
          <w:szCs w:val="22"/>
        </w:rPr>
        <w:t xml:space="preserve">Zgłoszeń dokonywać należy na odpowiednim formularzu załączonym do niniejszego pisma lub dostępnym na stronach </w:t>
      </w:r>
      <w:hyperlink r:id="rId5" w:history="1">
        <w:r>
          <w:rPr>
            <w:rStyle w:val="Internetlink"/>
            <w:rFonts w:ascii="Arial" w:hAnsi="Arial"/>
            <w:bCs/>
            <w:sz w:val="22"/>
            <w:szCs w:val="22"/>
          </w:rPr>
          <w:t>www.bip.trzemesznp.pl</w:t>
        </w:r>
      </w:hyperlink>
      <w:r>
        <w:rPr>
          <w:rFonts w:ascii="Arial" w:hAnsi="Arial"/>
          <w:bCs/>
          <w:sz w:val="22"/>
          <w:szCs w:val="22"/>
        </w:rPr>
        <w:t xml:space="preserve"> zakładka: „Pożytek publiczny” oraz na stronie </w:t>
      </w:r>
      <w:hyperlink r:id="rId6" w:history="1">
        <w:r>
          <w:rPr>
            <w:rStyle w:val="Hipercze"/>
            <w:rFonts w:ascii="Arial" w:hAnsi="Arial"/>
            <w:bCs/>
            <w:sz w:val="22"/>
            <w:szCs w:val="22"/>
          </w:rPr>
          <w:t>www.trzemeszno.pl</w:t>
        </w:r>
      </w:hyperlink>
    </w:p>
    <w:p w:rsidR="00F2239F" w:rsidRDefault="00F2239F" w:rsidP="00F2239F">
      <w:pPr>
        <w:pStyle w:val="Standard"/>
        <w:spacing w:line="360" w:lineRule="auto"/>
        <w:ind w:firstLine="708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W skład Komisji Konkursowej zostaną powołane przez Burmistrza Trzemeszna dwie osoby  spośród zgłoszonych kandydatur.  </w:t>
      </w:r>
    </w:p>
    <w:p w:rsidR="00F2239F" w:rsidRPr="00B15E82" w:rsidRDefault="00F2239F" w:rsidP="00F2239F">
      <w:pPr>
        <w:pStyle w:val="Standard"/>
        <w:spacing w:line="360" w:lineRule="auto"/>
        <w:ind w:firstLine="708"/>
        <w:jc w:val="both"/>
        <w:rPr>
          <w:rFonts w:hint="eastAsia"/>
        </w:rPr>
      </w:pPr>
      <w:r>
        <w:rPr>
          <w:rFonts w:ascii="Arial" w:hAnsi="Arial"/>
          <w:b/>
          <w:bCs/>
          <w:sz w:val="22"/>
          <w:szCs w:val="22"/>
        </w:rPr>
        <w:t xml:space="preserve">Formularze proszę dostarczyć </w:t>
      </w:r>
      <w:r>
        <w:rPr>
          <w:rFonts w:ascii="Arial" w:hAnsi="Arial"/>
          <w:b/>
          <w:bCs/>
          <w:color w:val="0000FF"/>
          <w:sz w:val="22"/>
          <w:szCs w:val="22"/>
          <w:u w:val="single"/>
        </w:rPr>
        <w:t>do dnia 15 września 2025 r. do godz. 12.00</w:t>
      </w:r>
      <w:r>
        <w:rPr>
          <w:rFonts w:ascii="Arial" w:hAnsi="Arial"/>
          <w:b/>
          <w:bCs/>
          <w:sz w:val="22"/>
          <w:szCs w:val="22"/>
        </w:rPr>
        <w:t xml:space="preserve"> do Urzędu Miejskiego Trzemeszna ul. gen. H. Dąbrowskiego 2 – BIURO PODAWCZE UM.</w:t>
      </w: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F2239F" w:rsidRPr="00B15E82" w:rsidRDefault="00F2239F" w:rsidP="00F2239F">
      <w:pPr>
        <w:pStyle w:val="Standard"/>
        <w:ind w:left="4956" w:firstLine="708"/>
        <w:rPr>
          <w:rFonts w:ascii="Arial" w:hAnsi="Arial"/>
          <w:b/>
          <w:bCs/>
          <w:color w:val="000000"/>
          <w:sz w:val="22"/>
          <w:szCs w:val="22"/>
        </w:rPr>
      </w:pPr>
      <w:r w:rsidRPr="00B15E82">
        <w:rPr>
          <w:rFonts w:ascii="Arial" w:hAnsi="Arial"/>
          <w:b/>
          <w:bCs/>
          <w:color w:val="000000"/>
          <w:sz w:val="22"/>
          <w:szCs w:val="22"/>
        </w:rPr>
        <w:t>BURMISTRZ</w:t>
      </w:r>
      <w:r w:rsidRPr="00B15E82">
        <w:rPr>
          <w:rFonts w:ascii="Arial" w:hAnsi="Arial"/>
          <w:b/>
          <w:bCs/>
          <w:color w:val="000000"/>
          <w:sz w:val="22"/>
          <w:szCs w:val="22"/>
        </w:rPr>
        <w:br/>
      </w:r>
      <w:bookmarkStart w:id="0" w:name="_GoBack"/>
      <w:bookmarkEnd w:id="0"/>
      <w:r w:rsidRPr="00B15E82">
        <w:rPr>
          <w:rFonts w:ascii="Arial" w:hAnsi="Arial"/>
          <w:b/>
          <w:bCs/>
          <w:color w:val="000000"/>
          <w:sz w:val="22"/>
          <w:szCs w:val="22"/>
        </w:rPr>
        <w:br/>
      </w:r>
      <w:r>
        <w:rPr>
          <w:rFonts w:ascii="Arial" w:hAnsi="Arial"/>
          <w:b/>
          <w:bCs/>
          <w:color w:val="000000"/>
          <w:sz w:val="22"/>
          <w:szCs w:val="22"/>
        </w:rPr>
        <w:t xml:space="preserve">      </w:t>
      </w:r>
      <w:r w:rsidRPr="00B15E82">
        <w:rPr>
          <w:rFonts w:ascii="Arial" w:hAnsi="Arial"/>
          <w:b/>
          <w:bCs/>
          <w:color w:val="000000"/>
          <w:sz w:val="22"/>
          <w:szCs w:val="22"/>
        </w:rPr>
        <w:t>/-/ Kacper Lipiński</w:t>
      </w:r>
    </w:p>
    <w:p w:rsidR="00F2239F" w:rsidRPr="00B15E82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  <w:r>
        <w:rPr>
          <w:rFonts w:ascii="Arial" w:hAnsi="Arial"/>
          <w:b/>
          <w:bCs/>
          <w:color w:val="000000"/>
          <w:sz w:val="22"/>
          <w:szCs w:val="22"/>
        </w:rPr>
        <w:t xml:space="preserve">Trzemeszno, dnia 9 września 2025 r. </w:t>
      </w: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F2239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</w:p>
    <w:p w:rsidR="00E01ABF" w:rsidRDefault="00F2239F" w:rsidP="00F2239F">
      <w:pPr>
        <w:pStyle w:val="Standard"/>
        <w:rPr>
          <w:rFonts w:ascii="Arial" w:hAnsi="Arial"/>
          <w:b/>
          <w:bCs/>
          <w:color w:val="000000"/>
          <w:sz w:val="22"/>
          <w:szCs w:val="22"/>
        </w:rPr>
      </w:pPr>
      <w:r>
        <w:rPr>
          <w:rFonts w:ascii="Arial" w:hAnsi="Arial"/>
          <w:b/>
          <w:bCs/>
          <w:color w:val="000000"/>
          <w:sz w:val="22"/>
          <w:szCs w:val="22"/>
        </w:rPr>
        <w:t xml:space="preserve">Podano do publicznej wiadomości </w:t>
      </w:r>
      <w:r>
        <w:rPr>
          <w:rFonts w:ascii="Arial" w:hAnsi="Arial"/>
          <w:b/>
          <w:bCs/>
          <w:color w:val="000000"/>
          <w:sz w:val="22"/>
          <w:szCs w:val="22"/>
          <w:u w:val="single"/>
        </w:rPr>
        <w:t xml:space="preserve">dnia 9 września 2025 r. </w:t>
      </w:r>
      <w:r>
        <w:rPr>
          <w:rFonts w:ascii="Arial" w:hAnsi="Arial"/>
          <w:b/>
          <w:bCs/>
          <w:color w:val="000000"/>
          <w:sz w:val="22"/>
          <w:szCs w:val="22"/>
          <w:u w:val="single"/>
        </w:rPr>
        <w:br/>
      </w:r>
      <w:hyperlink r:id="rId7" w:history="1">
        <w:r>
          <w:rPr>
            <w:rStyle w:val="Hipercze"/>
            <w:rFonts w:ascii="Arial" w:hAnsi="Arial"/>
            <w:b/>
            <w:bCs/>
            <w:sz w:val="22"/>
            <w:szCs w:val="22"/>
          </w:rPr>
          <w:t>www.trzemeszno.pl</w:t>
        </w:r>
      </w:hyperlink>
      <w:r>
        <w:rPr>
          <w:rFonts w:ascii="Arial" w:hAnsi="Arial"/>
          <w:b/>
          <w:bCs/>
          <w:color w:val="000000"/>
          <w:sz w:val="22"/>
          <w:szCs w:val="22"/>
        </w:rPr>
        <w:t xml:space="preserve">    </w:t>
      </w:r>
      <w:hyperlink r:id="rId8" w:history="1">
        <w:r>
          <w:rPr>
            <w:rStyle w:val="Hipercze"/>
            <w:rFonts w:ascii="Arial" w:hAnsi="Arial"/>
            <w:b/>
            <w:bCs/>
            <w:sz w:val="22"/>
            <w:szCs w:val="22"/>
          </w:rPr>
          <w:t>www.bip.trzemeszno.pl</w:t>
        </w:r>
      </w:hyperlink>
      <w:r>
        <w:rPr>
          <w:rFonts w:ascii="Arial" w:hAnsi="Arial"/>
          <w:b/>
          <w:bCs/>
          <w:color w:val="000000"/>
          <w:sz w:val="22"/>
          <w:szCs w:val="22"/>
        </w:rPr>
        <w:t xml:space="preserve">    tablica ogłoszeń UM</w:t>
      </w:r>
    </w:p>
    <w:p w:rsidR="00E01ABF" w:rsidRDefault="00E01ABF" w:rsidP="00E01ABF">
      <w:pPr>
        <w:spacing w:before="240"/>
        <w:jc w:val="center"/>
      </w:pPr>
      <w:r>
        <w:rPr>
          <w:rFonts w:ascii="Arial" w:eastAsia="SimSun" w:hAnsi="Arial"/>
          <w:b/>
          <w:caps/>
          <w:kern w:val="0"/>
          <w:sz w:val="28"/>
          <w:szCs w:val="28"/>
          <w:lang w:bidi="ar-SA"/>
        </w:rPr>
        <w:lastRenderedPageBreak/>
        <w:br/>
      </w:r>
      <w:r>
        <w:rPr>
          <w:rFonts w:ascii="Arial" w:eastAsia="SimSun" w:hAnsi="Arial"/>
          <w:b/>
          <w:caps/>
          <w:kern w:val="0"/>
          <w:sz w:val="28"/>
          <w:szCs w:val="28"/>
          <w:lang w:bidi="ar-SA"/>
        </w:rPr>
        <w:t>FORMULARZ ZGŁOSZENIA</w:t>
      </w:r>
    </w:p>
    <w:p w:rsidR="00E01ABF" w:rsidRDefault="00E01ABF" w:rsidP="00E01ABF">
      <w:pPr>
        <w:jc w:val="center"/>
      </w:pPr>
      <w:r>
        <w:rPr>
          <w:rFonts w:ascii="Arial" w:eastAsia="SimSun" w:hAnsi="Arial"/>
          <w:b/>
          <w:caps/>
          <w:kern w:val="0"/>
          <w:sz w:val="28"/>
          <w:szCs w:val="28"/>
          <w:lang w:bidi="ar-SA"/>
        </w:rPr>
        <w:t>kandydata na CZŁONKa KOMISJI KONKURSOWEJ</w:t>
      </w:r>
    </w:p>
    <w:p w:rsidR="00E01ABF" w:rsidRDefault="00E01ABF" w:rsidP="00E01ABF">
      <w:pPr>
        <w:jc w:val="center"/>
      </w:pPr>
      <w:r>
        <w:rPr>
          <w:rFonts w:ascii="Arial" w:eastAsia="SimSun" w:hAnsi="Arial"/>
          <w:b/>
          <w:bCs/>
          <w:caps/>
          <w:kern w:val="0"/>
          <w:sz w:val="28"/>
          <w:szCs w:val="28"/>
          <w:lang w:bidi="ar-SA"/>
        </w:rPr>
        <w:t xml:space="preserve">OPINIUJĄCEJ oferty złoŻone do KONKURSu W ZAKRESIE.: </w:t>
      </w:r>
    </w:p>
    <w:p w:rsidR="00E01ABF" w:rsidRDefault="00E01ABF" w:rsidP="00E01ABF">
      <w:pPr>
        <w:rPr>
          <w:rFonts w:ascii="Arial" w:eastAsia="SimSun" w:hAnsi="Arial"/>
          <w:kern w:val="0"/>
          <w:sz w:val="28"/>
          <w:szCs w:val="28"/>
          <w:lang w:val="de-DE" w:bidi="ar-SA"/>
        </w:rPr>
      </w:pPr>
    </w:p>
    <w:p w:rsidR="00E01ABF" w:rsidRDefault="00E01ABF" w:rsidP="00E01ABF">
      <w:pPr>
        <w:spacing w:line="360" w:lineRule="auto"/>
        <w:jc w:val="center"/>
        <w:rPr>
          <w:rFonts w:ascii="Arial" w:hAnsi="Arial"/>
          <w:b/>
          <w:iCs/>
          <w:color w:val="000000" w:themeColor="text1"/>
          <w:sz w:val="26"/>
          <w:szCs w:val="26"/>
        </w:rPr>
      </w:pPr>
      <w:r>
        <w:rPr>
          <w:rFonts w:ascii="Arial" w:hAnsi="Arial"/>
          <w:b/>
          <w:iCs/>
          <w:color w:val="000000" w:themeColor="text1"/>
          <w:sz w:val="26"/>
          <w:szCs w:val="26"/>
        </w:rPr>
        <w:t>„</w:t>
      </w:r>
      <w:r>
        <w:rPr>
          <w:rFonts w:ascii="Arial" w:hAnsi="Arial"/>
          <w:b/>
          <w:bCs/>
          <w:color w:val="000000" w:themeColor="text1"/>
          <w:sz w:val="22"/>
          <w:szCs w:val="22"/>
        </w:rPr>
        <w:t>Organizacja wydarzeń kulturalnych, sportowych i rekreacyjnych na terenie gminy Trzemeszno</w:t>
      </w:r>
      <w:r>
        <w:rPr>
          <w:rFonts w:ascii="Arial" w:hAnsi="Arial"/>
          <w:b/>
          <w:bCs/>
          <w:color w:val="000000" w:themeColor="text1"/>
          <w:sz w:val="22"/>
          <w:szCs w:val="22"/>
        </w:rPr>
        <w:tab/>
        <w:t>z okazji obchodów Święta  Niepodległości</w:t>
      </w:r>
      <w:r>
        <w:rPr>
          <w:rFonts w:ascii="Arial" w:hAnsi="Arial"/>
          <w:b/>
          <w:iCs/>
          <w:color w:val="000000" w:themeColor="text1"/>
          <w:sz w:val="26"/>
          <w:szCs w:val="26"/>
        </w:rPr>
        <w:t>”</w:t>
      </w:r>
    </w:p>
    <w:p w:rsidR="00E01ABF" w:rsidRDefault="00E01ABF" w:rsidP="00E01ABF">
      <w:pPr>
        <w:tabs>
          <w:tab w:val="left" w:pos="0"/>
        </w:tabs>
        <w:ind w:left="540" w:hanging="682"/>
      </w:pPr>
      <w:r>
        <w:rPr>
          <w:rFonts w:ascii="Arial" w:eastAsia="SimSun" w:hAnsi="Arial"/>
          <w:b/>
          <w:kern w:val="0"/>
          <w:lang w:bidi="ar-SA"/>
        </w:rPr>
        <w:t>1.Dane dotyczące kandydata na członka komisji</w:t>
      </w:r>
    </w:p>
    <w:p w:rsidR="00E01ABF" w:rsidRDefault="00E01ABF" w:rsidP="00E01ABF">
      <w:pPr>
        <w:ind w:left="360"/>
        <w:rPr>
          <w:rFonts w:ascii="Arial" w:eastAsia="SimSun" w:hAnsi="Arial"/>
          <w:b/>
          <w:kern w:val="0"/>
          <w:lang w:bidi="ar-SA"/>
        </w:rPr>
      </w:pPr>
    </w:p>
    <w:tbl>
      <w:tblPr>
        <w:tblW w:w="9228" w:type="dxa"/>
        <w:tblInd w:w="-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04"/>
        <w:gridCol w:w="4624"/>
      </w:tblGrid>
      <w:tr w:rsidR="00E01ABF" w:rsidTr="00E01ABF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imię i nazwisko kandydata na członka komisji: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  <w:tr w:rsidR="00E01ABF" w:rsidTr="00E01ABF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1ABF" w:rsidRDefault="00E01ABF">
            <w:pPr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 xml:space="preserve">telefon kontaktowy: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  <w:tr w:rsidR="00E01ABF" w:rsidTr="00E01ABF"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1ABF" w:rsidRDefault="00E01ABF">
            <w:pPr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 xml:space="preserve">email kontaktowy: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-</w:t>
            </w:r>
          </w:p>
        </w:tc>
      </w:tr>
    </w:tbl>
    <w:p w:rsidR="00E01ABF" w:rsidRDefault="00E01ABF" w:rsidP="00E01ABF">
      <w:pPr>
        <w:rPr>
          <w:rFonts w:ascii="Arial" w:eastAsia="SimSun" w:hAnsi="Arial"/>
          <w:kern w:val="0"/>
          <w:lang w:bidi="ar-SA"/>
        </w:rPr>
      </w:pPr>
    </w:p>
    <w:p w:rsidR="00E01ABF" w:rsidRDefault="00E01ABF" w:rsidP="00E01ABF">
      <w:pPr>
        <w:snapToGrid w:val="0"/>
        <w:ind w:left="180" w:hanging="360"/>
        <w:jc w:val="both"/>
      </w:pPr>
      <w:r>
        <w:rPr>
          <w:rFonts w:ascii="Arial" w:eastAsia="SimSun" w:hAnsi="Arial"/>
          <w:b/>
          <w:kern w:val="0"/>
          <w:lang w:bidi="ar-SA"/>
        </w:rPr>
        <w:t>2.</w:t>
      </w:r>
      <w:r>
        <w:rPr>
          <w:rFonts w:ascii="Arial" w:eastAsia="SimSun" w:hAnsi="Arial"/>
          <w:b/>
          <w:kern w:val="0"/>
          <w:lang w:bidi="ar-SA"/>
        </w:rPr>
        <w:tab/>
        <w:t>Dane organizacji/podmiotów wymienionych w art. 3 ust. 3 ustawy o działalności pożytku publicznego i o wolontariacie zgłaszającej/</w:t>
      </w:r>
      <w:proofErr w:type="spellStart"/>
      <w:r>
        <w:rPr>
          <w:rFonts w:ascii="Arial" w:eastAsia="SimSun" w:hAnsi="Arial"/>
          <w:b/>
          <w:kern w:val="0"/>
          <w:lang w:bidi="ar-SA"/>
        </w:rPr>
        <w:t>ych</w:t>
      </w:r>
      <w:proofErr w:type="spellEnd"/>
      <w:r>
        <w:rPr>
          <w:rFonts w:ascii="Arial" w:eastAsia="SimSun" w:hAnsi="Arial"/>
          <w:b/>
          <w:kern w:val="0"/>
          <w:lang w:bidi="ar-SA"/>
        </w:rPr>
        <w:t xml:space="preserve"> kandydata</w:t>
      </w:r>
    </w:p>
    <w:tbl>
      <w:tblPr>
        <w:tblW w:w="9228" w:type="dxa"/>
        <w:tblInd w:w="-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04"/>
        <w:gridCol w:w="4624"/>
      </w:tblGrid>
      <w:tr w:rsidR="00E01ABF" w:rsidTr="00E01ABF">
        <w:trPr>
          <w:trHeight w:val="89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nazwa i adres organizacji/podmiotu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</w:p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sz w:val="16"/>
                <w:szCs w:val="16"/>
                <w:lang w:bidi="ar-SA"/>
              </w:rPr>
            </w:pPr>
          </w:p>
        </w:tc>
      </w:tr>
      <w:tr w:rsidR="00E01ABF" w:rsidTr="00E01ABF">
        <w:trPr>
          <w:trHeight w:val="1060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nr KRS lub innego odpowiedniego dla organizacji/podmiotu rejestru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  <w:tr w:rsidR="00E01ABF" w:rsidTr="00E01ABF">
        <w:trPr>
          <w:trHeight w:val="1255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pieczęć i podpis/y osoby/osób uprawnionych do reprezentowania organizacji podmiotu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</w:p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</w:p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  <w:tr w:rsidR="00E01ABF" w:rsidTr="00E01ABF">
        <w:trPr>
          <w:trHeight w:val="1003"/>
        </w:trPr>
        <w:tc>
          <w:tcPr>
            <w:tcW w:w="4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pieczęć organizacji/podmiotu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</w:p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</w:tbl>
    <w:p w:rsidR="00E01ABF" w:rsidRDefault="00E01ABF" w:rsidP="00E01ABF">
      <w:pPr>
        <w:spacing w:before="240"/>
        <w:jc w:val="both"/>
      </w:pPr>
      <w:r>
        <w:rPr>
          <w:rFonts w:ascii="Arial" w:eastAsia="SimSun" w:hAnsi="Arial"/>
          <w:b/>
          <w:kern w:val="0"/>
          <w:lang w:bidi="ar-SA"/>
        </w:rPr>
        <w:t>3.Deklaracja kandydata</w:t>
      </w:r>
      <w:r>
        <w:rPr>
          <w:rFonts w:ascii="Arial" w:eastAsia="SimSun" w:hAnsi="Arial"/>
          <w:b/>
          <w:kern w:val="0"/>
          <w:lang w:bidi="ar-SA"/>
        </w:rPr>
        <w:tab/>
      </w:r>
      <w:r>
        <w:rPr>
          <w:rFonts w:ascii="Arial" w:eastAsia="SimSun" w:hAnsi="Arial"/>
          <w:b/>
          <w:kern w:val="0"/>
          <w:lang w:bidi="ar-SA"/>
        </w:rPr>
        <w:br/>
        <w:t xml:space="preserve">Deklaruję chęć udziału w Komisji Konkursowej w ww.  konkursie ofert </w:t>
      </w:r>
    </w:p>
    <w:p w:rsidR="00E01ABF" w:rsidRDefault="00E01ABF" w:rsidP="00E01ABF">
      <w:pPr>
        <w:spacing w:before="240"/>
        <w:jc w:val="both"/>
        <w:rPr>
          <w:rFonts w:ascii="Arial" w:eastAsia="SimSun" w:hAnsi="Arial"/>
          <w:b/>
          <w:bCs/>
          <w:i/>
          <w:kern w:val="0"/>
          <w:sz w:val="16"/>
          <w:szCs w:val="16"/>
          <w:lang w:bidi="ar-SA"/>
        </w:rPr>
      </w:pPr>
      <w:r>
        <w:rPr>
          <w:rFonts w:ascii="Arial" w:eastAsia="SimSun" w:hAnsi="Arial"/>
          <w:b/>
          <w:bCs/>
          <w:i/>
          <w:kern w:val="0"/>
          <w:sz w:val="16"/>
          <w:szCs w:val="16"/>
          <w:lang w:bidi="ar-SA"/>
        </w:rPr>
        <w:t xml:space="preserve">Deklaruję o prawdziwości podanych przeze mnie danych i zgodnie z ustawą o Ochronie danych i wyrażam zgodę na przetwarzanie moich danych osobowych dla potrzeb niezbędnych do realizacji procesu wyboru członków komisji </w:t>
      </w:r>
      <w:r>
        <w:rPr>
          <w:rFonts w:ascii="Arial" w:eastAsia="SimSun" w:hAnsi="Arial"/>
          <w:b/>
          <w:bCs/>
          <w:i/>
          <w:kern w:val="0"/>
          <w:sz w:val="16"/>
          <w:szCs w:val="16"/>
          <w:lang w:bidi="ar-SA"/>
        </w:rPr>
        <w:br/>
        <w:t xml:space="preserve">w otwartym konkursie ofert ogłaszanym przez Burmistrza Trzemeszna. </w:t>
      </w:r>
      <w:r>
        <w:rPr>
          <w:rFonts w:ascii="Arial" w:eastAsia="SimSun" w:hAnsi="Arial"/>
          <w:b/>
          <w:bCs/>
          <w:i/>
          <w:kern w:val="0"/>
          <w:sz w:val="16"/>
          <w:szCs w:val="16"/>
          <w:lang w:bidi="ar-SA"/>
        </w:rPr>
        <w:tab/>
      </w:r>
      <w:r>
        <w:rPr>
          <w:rFonts w:ascii="Arial" w:eastAsia="SimSun" w:hAnsi="Arial"/>
          <w:b/>
          <w:bCs/>
          <w:i/>
          <w:kern w:val="0"/>
          <w:sz w:val="16"/>
          <w:szCs w:val="16"/>
          <w:lang w:bidi="ar-SA"/>
        </w:rPr>
        <w:br/>
      </w:r>
      <w:r>
        <w:rPr>
          <w:rFonts w:ascii="Arial" w:eastAsia="SimSun" w:hAnsi="Arial"/>
          <w:b/>
          <w:bCs/>
          <w:i/>
          <w:kern w:val="0"/>
          <w:sz w:val="16"/>
          <w:szCs w:val="16"/>
          <w:lang w:bidi="ar-SA"/>
        </w:rPr>
        <w:tab/>
      </w:r>
    </w:p>
    <w:tbl>
      <w:tblPr>
        <w:tblW w:w="9228" w:type="dxa"/>
        <w:tblInd w:w="-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71"/>
        <w:gridCol w:w="5157"/>
      </w:tblGrid>
      <w:tr w:rsidR="00E01ABF" w:rsidTr="00E01ABF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miejscowość, data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</w:p>
        </w:tc>
      </w:tr>
      <w:tr w:rsidR="00E01ABF" w:rsidTr="00E01ABF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1ABF" w:rsidRDefault="00E01ABF">
            <w:pPr>
              <w:snapToGrid w:val="0"/>
              <w:spacing w:before="240" w:line="276" w:lineRule="auto"/>
              <w:rPr>
                <w:rFonts w:ascii="Arial" w:eastAsia="SimSun" w:hAnsi="Arial"/>
                <w:kern w:val="0"/>
                <w:lang w:bidi="ar-SA"/>
              </w:rPr>
            </w:pPr>
            <w:r>
              <w:rPr>
                <w:rFonts w:ascii="Arial" w:eastAsia="SimSun" w:hAnsi="Arial"/>
                <w:kern w:val="0"/>
                <w:lang w:bidi="ar-SA"/>
              </w:rPr>
              <w:t>czytelny podpis kandydata na członka komisji (imię i nazwisko)</w:t>
            </w:r>
          </w:p>
        </w:tc>
        <w:tc>
          <w:tcPr>
            <w:tcW w:w="5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1ABF" w:rsidRDefault="00E01ABF">
            <w:pPr>
              <w:snapToGrid w:val="0"/>
              <w:spacing w:before="240" w:line="276" w:lineRule="auto"/>
              <w:rPr>
                <w:rFonts w:ascii="Times New Roman" w:eastAsia="SimSun" w:hAnsi="Times New Roman" w:cs="Times New Roman"/>
                <w:kern w:val="0"/>
                <w:lang w:bidi="ar-SA"/>
              </w:rPr>
            </w:pPr>
          </w:p>
        </w:tc>
      </w:tr>
    </w:tbl>
    <w:p w:rsidR="00EF2F4E" w:rsidRDefault="00EF2F4E">
      <w:pPr>
        <w:rPr>
          <w:rFonts w:hint="eastAsia"/>
        </w:rPr>
      </w:pPr>
    </w:p>
    <w:sectPr w:rsidR="00EF2F4E" w:rsidSect="00E01ABF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39F"/>
    <w:rsid w:val="0097617F"/>
    <w:rsid w:val="00E01ABF"/>
    <w:rsid w:val="00E05D8F"/>
    <w:rsid w:val="00EF2F4E"/>
    <w:rsid w:val="00F22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2239F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F2239F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customStyle="1" w:styleId="Internetlink">
    <w:name w:val="Internet link"/>
    <w:basedOn w:val="Domylnaczcionkaakapitu"/>
    <w:rsid w:val="00F2239F"/>
    <w:rPr>
      <w:color w:val="0000FF"/>
      <w:u w:val="single"/>
    </w:rPr>
  </w:style>
  <w:style w:type="character" w:styleId="Hipercze">
    <w:name w:val="Hyperlink"/>
    <w:basedOn w:val="Domylnaczcionkaakapitu"/>
    <w:rsid w:val="00F2239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2239F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F2239F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customStyle="1" w:styleId="Internetlink">
    <w:name w:val="Internet link"/>
    <w:basedOn w:val="Domylnaczcionkaakapitu"/>
    <w:rsid w:val="00F2239F"/>
    <w:rPr>
      <w:color w:val="0000FF"/>
      <w:u w:val="single"/>
    </w:rPr>
  </w:style>
  <w:style w:type="character" w:styleId="Hipercze">
    <w:name w:val="Hyperlink"/>
    <w:basedOn w:val="Domylnaczcionkaakapitu"/>
    <w:rsid w:val="00F223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647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trzemeszno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trzemeszno.p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trzemeszno.pl" TargetMode="External"/><Relationship Id="rId5" Type="http://schemas.openxmlformats.org/officeDocument/2006/relationships/hyperlink" Target="http://www.bip.trzemesznp.pl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</Words>
  <Characters>2143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Stejakowska</dc:creator>
  <cp:lastModifiedBy>Joanna Stejakowska</cp:lastModifiedBy>
  <cp:revision>2</cp:revision>
  <cp:lastPrinted>2025-09-09T05:48:00Z</cp:lastPrinted>
  <dcterms:created xsi:type="dcterms:W3CDTF">2025-09-09T06:15:00Z</dcterms:created>
  <dcterms:modified xsi:type="dcterms:W3CDTF">2025-09-09T06:15:00Z</dcterms:modified>
</cp:coreProperties>
</file>