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86E7B" w14:textId="695630C4" w:rsidR="00EC0856" w:rsidRPr="00354F6A" w:rsidRDefault="00C77859" w:rsidP="00EC0856">
      <w:pPr>
        <w:rPr>
          <w:rFonts w:ascii="Arial" w:hAnsi="Arial" w:cs="Arial"/>
        </w:rPr>
      </w:pPr>
      <w:r w:rsidRPr="00354F6A">
        <w:rPr>
          <w:rFonts w:ascii="Arial" w:hAnsi="Arial" w:cs="Arial"/>
        </w:rPr>
        <w:t>RGNK.6220.</w:t>
      </w:r>
      <w:r w:rsidR="006242EA">
        <w:rPr>
          <w:rFonts w:ascii="Arial" w:hAnsi="Arial" w:cs="Arial"/>
        </w:rPr>
        <w:t>1</w:t>
      </w:r>
      <w:r w:rsidR="00704AA6">
        <w:rPr>
          <w:rFonts w:ascii="Arial" w:hAnsi="Arial" w:cs="Arial"/>
        </w:rPr>
        <w:t>5</w:t>
      </w:r>
      <w:r w:rsidR="00480EAA" w:rsidRPr="00354F6A">
        <w:rPr>
          <w:rFonts w:ascii="Arial" w:hAnsi="Arial" w:cs="Arial"/>
        </w:rPr>
        <w:t>.202</w:t>
      </w:r>
      <w:r w:rsidR="00E22E35" w:rsidRPr="00354F6A">
        <w:rPr>
          <w:rFonts w:ascii="Arial" w:hAnsi="Arial" w:cs="Arial"/>
        </w:rPr>
        <w:t>5</w:t>
      </w:r>
    </w:p>
    <w:p w14:paraId="1D8707D4" w14:textId="77777777" w:rsidR="00480EAA" w:rsidRPr="00354F6A" w:rsidRDefault="00480EAA" w:rsidP="00354F6A">
      <w:pPr>
        <w:spacing w:before="240" w:after="240"/>
        <w:jc w:val="center"/>
        <w:rPr>
          <w:rFonts w:ascii="Arial" w:hAnsi="Arial" w:cs="Arial"/>
          <w:b/>
        </w:rPr>
      </w:pPr>
      <w:r w:rsidRPr="00354F6A">
        <w:rPr>
          <w:rFonts w:ascii="Arial" w:hAnsi="Arial" w:cs="Arial"/>
          <w:b/>
        </w:rPr>
        <w:t>OBWIESZCZENIE</w:t>
      </w:r>
    </w:p>
    <w:p w14:paraId="48115B9B" w14:textId="6181703C" w:rsidR="00446C06" w:rsidRPr="00704AA6" w:rsidRDefault="00354F6A" w:rsidP="00D84B32">
      <w:pPr>
        <w:ind w:firstLine="708"/>
        <w:jc w:val="both"/>
        <w:rPr>
          <w:rFonts w:ascii="Arial" w:eastAsia="Andale Sans UI" w:hAnsi="Arial" w:cs="Arial"/>
          <w:iCs/>
          <w:kern w:val="1"/>
          <w:lang w:eastAsia="pl-PL"/>
        </w:rPr>
      </w:pPr>
      <w:r w:rsidRPr="00704AA6">
        <w:rPr>
          <w:rFonts w:ascii="Arial" w:hAnsi="Arial" w:cs="Arial"/>
        </w:rPr>
        <w:t>Zgodnie z art. 10 § 1, w trybie art. 49 ustawy z dnia 14 czerwca 1960 r. Kodeks postępowania administracyjnego (Dz. U. z 2024, poz. 572, ze zm.), w związku art. 74 ust. 3 ustawy z dnia 3 października 2008 r. o udostępnianiu informacji o środowisku i</w:t>
      </w:r>
      <w:r w:rsidR="00906F9D" w:rsidRPr="00704AA6">
        <w:rPr>
          <w:rFonts w:ascii="Arial" w:hAnsi="Arial" w:cs="Arial"/>
        </w:rPr>
        <w:t> </w:t>
      </w:r>
      <w:r w:rsidRPr="00704AA6">
        <w:rPr>
          <w:rFonts w:ascii="Arial" w:hAnsi="Arial" w:cs="Arial"/>
        </w:rPr>
        <w:t xml:space="preserve">jego ochronie, udziale społeczeństwa w ochronie środowiska oraz o ocenach oddziaływania na środowisko (Dz. U. z 2024 r. poz. 1112, ze zm. –  dalej ustawa </w:t>
      </w:r>
      <w:proofErr w:type="spellStart"/>
      <w:r w:rsidRPr="00704AA6">
        <w:rPr>
          <w:rFonts w:ascii="Arial" w:hAnsi="Arial" w:cs="Arial"/>
        </w:rPr>
        <w:t>ooś</w:t>
      </w:r>
      <w:proofErr w:type="spellEnd"/>
      <w:r w:rsidRPr="00704AA6">
        <w:rPr>
          <w:rFonts w:ascii="Arial" w:hAnsi="Arial" w:cs="Arial"/>
        </w:rPr>
        <w:t xml:space="preserve">) w toku postępowania w sprawie wydania decyzji o środowiskowych uwarunkowaniach dla przedsięwzięcia polegającego  </w:t>
      </w:r>
      <w:r w:rsidRPr="00704AA6">
        <w:rPr>
          <w:rFonts w:ascii="Arial" w:hAnsi="Arial" w:cs="Arial"/>
          <w:b/>
          <w:bCs/>
        </w:rPr>
        <w:t>na</w:t>
      </w:r>
      <w:r w:rsidR="00704AA6" w:rsidRPr="00704AA6">
        <w:rPr>
          <w:rFonts w:ascii="Arial" w:hAnsi="Arial" w:cs="Arial"/>
          <w:b/>
          <w:bCs/>
        </w:rPr>
        <w:t xml:space="preserve"> budowie ujęcia wód podziemnych z utworów czwartorzędowych, w miejscowości</w:t>
      </w:r>
      <w:r w:rsidR="00E80191">
        <w:rPr>
          <w:rFonts w:ascii="Arial" w:hAnsi="Arial" w:cs="Arial"/>
          <w:b/>
          <w:bCs/>
        </w:rPr>
        <w:t xml:space="preserve"> Lubiń</w:t>
      </w:r>
      <w:r w:rsidR="00704AA6">
        <w:rPr>
          <w:rFonts w:ascii="Arial" w:hAnsi="Arial" w:cs="Arial"/>
        </w:rPr>
        <w:t xml:space="preserve"> </w:t>
      </w:r>
      <w:r w:rsidR="00704AA6">
        <w:rPr>
          <w:rFonts w:ascii="Arial" w:hAnsi="Arial" w:cs="Arial"/>
          <w:b/>
          <w:bCs/>
        </w:rPr>
        <w:t xml:space="preserve">na działce nr </w:t>
      </w:r>
      <w:proofErr w:type="spellStart"/>
      <w:r w:rsidR="00704AA6">
        <w:rPr>
          <w:rFonts w:ascii="Arial" w:hAnsi="Arial" w:cs="Arial"/>
          <w:b/>
          <w:bCs/>
        </w:rPr>
        <w:t>ewid</w:t>
      </w:r>
      <w:proofErr w:type="spellEnd"/>
      <w:r w:rsidR="00704AA6">
        <w:rPr>
          <w:rFonts w:ascii="Arial" w:hAnsi="Arial" w:cs="Arial"/>
          <w:b/>
          <w:bCs/>
        </w:rPr>
        <w:t xml:space="preserve">. 153/9 </w:t>
      </w:r>
      <w:proofErr w:type="spellStart"/>
      <w:r w:rsidR="00704AA6">
        <w:rPr>
          <w:rFonts w:ascii="Arial" w:hAnsi="Arial" w:cs="Arial"/>
          <w:b/>
          <w:bCs/>
        </w:rPr>
        <w:t>obr</w:t>
      </w:r>
      <w:proofErr w:type="spellEnd"/>
      <w:r w:rsidR="00704AA6">
        <w:rPr>
          <w:rFonts w:ascii="Arial" w:hAnsi="Arial" w:cs="Arial"/>
          <w:b/>
          <w:bCs/>
        </w:rPr>
        <w:t xml:space="preserve">. Lubiń oraz gospodarowaniu wodą w rolnictwie poprzez nawadnianie upraw polowych systemem ciśnieniowym </w:t>
      </w:r>
      <w:r w:rsidR="00704AA6">
        <w:rPr>
          <w:rFonts w:ascii="Arial" w:hAnsi="Arial" w:cs="Arial"/>
        </w:rPr>
        <w:t>na powierzchni do 25 ha rocznie na terenie działek</w:t>
      </w:r>
      <w:r w:rsidR="00704AA6">
        <w:rPr>
          <w:rFonts w:ascii="Arial" w:hAnsi="Arial" w:cs="Arial"/>
          <w:b/>
          <w:bCs/>
        </w:rPr>
        <w:t xml:space="preserve"> </w:t>
      </w:r>
      <w:r w:rsidR="00704AA6" w:rsidRPr="00704AA6">
        <w:rPr>
          <w:rFonts w:ascii="Arial" w:hAnsi="Arial" w:cs="Arial"/>
        </w:rPr>
        <w:t xml:space="preserve">nr </w:t>
      </w:r>
      <w:proofErr w:type="spellStart"/>
      <w:r w:rsidR="00704AA6" w:rsidRPr="00704AA6">
        <w:rPr>
          <w:rFonts w:ascii="Arial" w:hAnsi="Arial" w:cs="Arial"/>
        </w:rPr>
        <w:t>ewid</w:t>
      </w:r>
      <w:proofErr w:type="spellEnd"/>
      <w:r w:rsidR="00704AA6" w:rsidRPr="00704AA6">
        <w:rPr>
          <w:rFonts w:ascii="Arial" w:hAnsi="Arial" w:cs="Arial"/>
        </w:rPr>
        <w:t>. 153/9, 153/11, 152/10, 152/7 obr</w:t>
      </w:r>
      <w:r w:rsidR="00B017C1">
        <w:rPr>
          <w:rFonts w:ascii="Arial" w:hAnsi="Arial" w:cs="Arial"/>
        </w:rPr>
        <w:t>ęb</w:t>
      </w:r>
      <w:r w:rsidR="00704AA6" w:rsidRPr="00704AA6">
        <w:rPr>
          <w:rFonts w:ascii="Arial" w:hAnsi="Arial" w:cs="Arial"/>
        </w:rPr>
        <w:t xml:space="preserve"> Lubiń</w:t>
      </w:r>
      <w:r w:rsidR="00A85583" w:rsidRPr="00704AA6">
        <w:rPr>
          <w:rFonts w:ascii="Arial" w:hAnsi="Arial" w:cs="Arial"/>
        </w:rPr>
        <w:t xml:space="preserve"> </w:t>
      </w:r>
    </w:p>
    <w:p w14:paraId="5CF42372" w14:textId="77777777" w:rsidR="00446C06" w:rsidRPr="00354F6A" w:rsidRDefault="00446C06" w:rsidP="00354F6A">
      <w:pPr>
        <w:spacing w:before="240" w:after="240"/>
        <w:jc w:val="center"/>
        <w:rPr>
          <w:rFonts w:ascii="Arial" w:hAnsi="Arial" w:cs="Arial"/>
          <w:b/>
        </w:rPr>
      </w:pPr>
      <w:r w:rsidRPr="00354F6A">
        <w:rPr>
          <w:rFonts w:ascii="Arial" w:hAnsi="Arial" w:cs="Arial"/>
          <w:b/>
        </w:rPr>
        <w:t xml:space="preserve">zawiadamiam strony postępowania </w:t>
      </w:r>
    </w:p>
    <w:p w14:paraId="48788E07" w14:textId="64027F99" w:rsidR="006242EA" w:rsidRDefault="006242EA" w:rsidP="00B017C1">
      <w:pPr>
        <w:pStyle w:val="Tekstpodstawowy"/>
        <w:widowControl/>
        <w:numPr>
          <w:ilvl w:val="0"/>
          <w:numId w:val="9"/>
        </w:numPr>
        <w:spacing w:after="0"/>
        <w:ind w:left="56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powiadomieniu w dniu </w:t>
      </w:r>
      <w:r w:rsidR="00704AA6">
        <w:rPr>
          <w:rFonts w:ascii="Arial" w:hAnsi="Arial" w:cs="Arial"/>
        </w:rPr>
        <w:t>22.09</w:t>
      </w:r>
      <w:r>
        <w:rPr>
          <w:rFonts w:ascii="Arial" w:hAnsi="Arial" w:cs="Arial"/>
        </w:rPr>
        <w:t xml:space="preserve">.2025 r. </w:t>
      </w:r>
      <w:r w:rsidR="00EA014E">
        <w:rPr>
          <w:rFonts w:ascii="Arial" w:hAnsi="Arial" w:cs="Arial"/>
        </w:rPr>
        <w:t>przez Regionalny Dyrektor Ochrony Środowiska, że z uwagi na złożony charakter sprawy zostanie ona załatwiona w późniejszym terminie;</w:t>
      </w:r>
    </w:p>
    <w:p w14:paraId="4F7982A3" w14:textId="77777777" w:rsidR="00B017C1" w:rsidRDefault="00D84B32" w:rsidP="00B017C1">
      <w:pPr>
        <w:pStyle w:val="Tekstpodstawowy"/>
        <w:widowControl/>
        <w:numPr>
          <w:ilvl w:val="0"/>
          <w:numId w:val="9"/>
        </w:numPr>
        <w:spacing w:after="0"/>
        <w:ind w:left="567" w:hanging="357"/>
        <w:jc w:val="both"/>
        <w:rPr>
          <w:rFonts w:ascii="Arial" w:hAnsi="Arial" w:cs="Arial"/>
        </w:rPr>
      </w:pPr>
      <w:bookmarkStart w:id="0" w:name="_Hlk212096617"/>
      <w:r w:rsidRPr="00354F6A">
        <w:rPr>
          <w:rFonts w:ascii="Arial" w:hAnsi="Arial" w:cs="Arial"/>
        </w:rPr>
        <w:t>o opinii</w:t>
      </w:r>
      <w:r w:rsidR="00B017C1">
        <w:rPr>
          <w:rFonts w:ascii="Arial" w:hAnsi="Arial" w:cs="Arial"/>
        </w:rPr>
        <w:t xml:space="preserve"> </w:t>
      </w:r>
      <w:r w:rsidRPr="00354F6A">
        <w:rPr>
          <w:rFonts w:ascii="Arial" w:hAnsi="Arial" w:cs="Arial"/>
        </w:rPr>
        <w:t xml:space="preserve">znak </w:t>
      </w:r>
      <w:r w:rsidR="00704AA6">
        <w:rPr>
          <w:rFonts w:ascii="Arial" w:hAnsi="Arial" w:cs="Arial"/>
        </w:rPr>
        <w:t>DI.ZZŚ.4901.303.2025.DG</w:t>
      </w:r>
      <w:r w:rsidRPr="00EA014E">
        <w:rPr>
          <w:rFonts w:ascii="Arial" w:hAnsi="Arial" w:cs="Arial"/>
        </w:rPr>
        <w:t xml:space="preserve">, wydanej przez </w:t>
      </w:r>
      <w:r w:rsidR="00B017C1" w:rsidRPr="00EA014E">
        <w:rPr>
          <w:rFonts w:ascii="Arial" w:hAnsi="Arial" w:cs="Arial"/>
        </w:rPr>
        <w:t xml:space="preserve">Dyrektora Zarządu Zlewni w Inowrocławiu </w:t>
      </w:r>
      <w:r w:rsidRPr="00EA014E">
        <w:rPr>
          <w:rFonts w:ascii="Arial" w:hAnsi="Arial" w:cs="Arial"/>
        </w:rPr>
        <w:t xml:space="preserve">w dniu </w:t>
      </w:r>
      <w:r w:rsidR="00B017C1">
        <w:rPr>
          <w:rFonts w:ascii="Arial" w:hAnsi="Arial" w:cs="Arial"/>
        </w:rPr>
        <w:t>17.09</w:t>
      </w:r>
      <w:r w:rsidRPr="00EA014E">
        <w:rPr>
          <w:rFonts w:ascii="Arial" w:hAnsi="Arial" w:cs="Arial"/>
        </w:rPr>
        <w:t>.2025 r. niestwierdzającej potrzeby przeprowadzania oceny oddziaływania przedsięwzięcia na środowisko i odstępującej od określenia zakresu raportu o</w:t>
      </w:r>
      <w:r w:rsidR="00906F9D" w:rsidRPr="00EA014E">
        <w:rPr>
          <w:rFonts w:ascii="Arial" w:hAnsi="Arial" w:cs="Arial"/>
        </w:rPr>
        <w:t> </w:t>
      </w:r>
      <w:r w:rsidRPr="00EA014E">
        <w:rPr>
          <w:rFonts w:ascii="Arial" w:hAnsi="Arial" w:cs="Arial"/>
        </w:rPr>
        <w:t>oddziaływaniu przedsięwzięcia na środowisko;</w:t>
      </w:r>
      <w:bookmarkEnd w:id="0"/>
    </w:p>
    <w:p w14:paraId="1356C226" w14:textId="14EFD2DF" w:rsidR="00B017C1" w:rsidRPr="00B017C1" w:rsidRDefault="00B017C1" w:rsidP="00B017C1">
      <w:pPr>
        <w:pStyle w:val="Tekstpodstawowy"/>
        <w:widowControl/>
        <w:numPr>
          <w:ilvl w:val="0"/>
          <w:numId w:val="9"/>
        </w:numPr>
        <w:spacing w:after="0"/>
        <w:ind w:left="567" w:hanging="357"/>
        <w:jc w:val="both"/>
        <w:rPr>
          <w:rFonts w:ascii="Arial" w:hAnsi="Arial" w:cs="Arial"/>
        </w:rPr>
      </w:pPr>
      <w:r w:rsidRPr="00B017C1">
        <w:rPr>
          <w:rFonts w:ascii="Arial" w:hAnsi="Arial" w:cs="Arial"/>
        </w:rPr>
        <w:t>o opinii sanitarnej znak ON-NS.9022.5.61.2025, wydanej przez Państwowego Powiatowego Inspektora Sanitarnego w Gnieźnie w dniu 18.09.2025 r. niestwierdzającej potrzeby przeprowadzania oceny oddziaływania przedsięwzięcia na środowisko i odstępującej od określenia zakresu raportu o oddziaływaniu przedsięwzięcia na środowisko;</w:t>
      </w:r>
    </w:p>
    <w:p w14:paraId="2DE90CD0" w14:textId="3639179C" w:rsidR="00B017C1" w:rsidRDefault="00B017C1" w:rsidP="00B017C1">
      <w:pPr>
        <w:pStyle w:val="Tekstpodstawowy"/>
        <w:widowControl/>
        <w:numPr>
          <w:ilvl w:val="0"/>
          <w:numId w:val="9"/>
        </w:numPr>
        <w:spacing w:after="0"/>
        <w:ind w:left="567" w:hanging="357"/>
        <w:jc w:val="both"/>
        <w:rPr>
          <w:rFonts w:ascii="Arial" w:hAnsi="Arial" w:cs="Arial"/>
        </w:rPr>
      </w:pPr>
      <w:r w:rsidRPr="00354F6A">
        <w:rPr>
          <w:rFonts w:ascii="Arial" w:hAnsi="Arial" w:cs="Arial"/>
        </w:rPr>
        <w:t xml:space="preserve">o </w:t>
      </w:r>
      <w:r>
        <w:rPr>
          <w:rFonts w:ascii="Arial" w:hAnsi="Arial" w:cs="Arial"/>
        </w:rPr>
        <w:t>postanowieniu</w:t>
      </w:r>
      <w:r w:rsidRPr="00354F6A">
        <w:rPr>
          <w:rFonts w:ascii="Arial" w:hAnsi="Arial" w:cs="Arial"/>
        </w:rPr>
        <w:t xml:space="preserve"> znak WOO-IV.4220</w:t>
      </w:r>
      <w:r>
        <w:rPr>
          <w:rFonts w:ascii="Arial" w:hAnsi="Arial" w:cs="Arial"/>
        </w:rPr>
        <w:t>.1441</w:t>
      </w:r>
      <w:r w:rsidRPr="00354F6A">
        <w:rPr>
          <w:rFonts w:ascii="Arial" w:hAnsi="Arial" w:cs="Arial"/>
        </w:rPr>
        <w:t>.2025.</w:t>
      </w:r>
      <w:r>
        <w:rPr>
          <w:rFonts w:ascii="Arial" w:hAnsi="Arial" w:cs="Arial"/>
        </w:rPr>
        <w:t>A</w:t>
      </w:r>
      <w:r w:rsidRPr="00354F6A">
        <w:rPr>
          <w:rFonts w:ascii="Arial" w:hAnsi="Arial" w:cs="Arial"/>
        </w:rPr>
        <w:t>K.</w:t>
      </w:r>
      <w:r>
        <w:rPr>
          <w:rFonts w:ascii="Arial" w:hAnsi="Arial" w:cs="Arial"/>
        </w:rPr>
        <w:t>2</w:t>
      </w:r>
      <w:r w:rsidRPr="00354F6A">
        <w:rPr>
          <w:rFonts w:ascii="Arial" w:hAnsi="Arial" w:cs="Arial"/>
        </w:rPr>
        <w:t>, wydan</w:t>
      </w:r>
      <w:r>
        <w:rPr>
          <w:rFonts w:ascii="Arial" w:hAnsi="Arial" w:cs="Arial"/>
        </w:rPr>
        <w:t>ym</w:t>
      </w:r>
      <w:r w:rsidRPr="00354F6A">
        <w:rPr>
          <w:rFonts w:ascii="Arial" w:hAnsi="Arial" w:cs="Arial"/>
        </w:rPr>
        <w:t xml:space="preserve"> przez Regionalnego Dyrektora Ochrony Środowiska w Poznaniu w </w:t>
      </w:r>
      <w:r w:rsidRPr="00620D6C">
        <w:rPr>
          <w:rFonts w:ascii="Arial" w:hAnsi="Arial" w:cs="Arial"/>
        </w:rPr>
        <w:t xml:space="preserve">dniu </w:t>
      </w:r>
      <w:r>
        <w:rPr>
          <w:rFonts w:ascii="Arial" w:hAnsi="Arial" w:cs="Arial"/>
        </w:rPr>
        <w:t>20.10</w:t>
      </w:r>
      <w:r w:rsidRPr="00354F6A">
        <w:rPr>
          <w:rFonts w:ascii="Arial" w:hAnsi="Arial" w:cs="Arial"/>
        </w:rPr>
        <w:t>.2025</w:t>
      </w:r>
      <w:r>
        <w:rPr>
          <w:rFonts w:ascii="Arial" w:hAnsi="Arial" w:cs="Arial"/>
        </w:rPr>
        <w:t> </w:t>
      </w:r>
      <w:r w:rsidRPr="00354F6A">
        <w:rPr>
          <w:rFonts w:ascii="Arial" w:hAnsi="Arial" w:cs="Arial"/>
        </w:rPr>
        <w:t>r.</w:t>
      </w:r>
      <w:r>
        <w:rPr>
          <w:rFonts w:ascii="Arial" w:hAnsi="Arial" w:cs="Arial"/>
        </w:rPr>
        <w:t>,</w:t>
      </w:r>
      <w:r w:rsidRPr="00354F6A">
        <w:rPr>
          <w:rFonts w:ascii="Arial" w:hAnsi="Arial" w:cs="Arial"/>
        </w:rPr>
        <w:t xml:space="preserve"> niestwierdzając</w:t>
      </w:r>
      <w:r>
        <w:rPr>
          <w:rFonts w:ascii="Arial" w:hAnsi="Arial" w:cs="Arial"/>
        </w:rPr>
        <w:t>ym</w:t>
      </w:r>
      <w:r w:rsidRPr="00354F6A">
        <w:rPr>
          <w:rFonts w:ascii="Arial" w:hAnsi="Arial" w:cs="Arial"/>
        </w:rPr>
        <w:t xml:space="preserve"> potrzeby przeprowadzania oceny oddziaływania na środowisko i wskazującej</w:t>
      </w:r>
      <w:r w:rsidRPr="00354F6A">
        <w:rPr>
          <w:rFonts w:ascii="Arial" w:hAnsi="Arial" w:cs="Arial"/>
          <w:color w:val="FF0000"/>
        </w:rPr>
        <w:t xml:space="preserve"> </w:t>
      </w:r>
      <w:r w:rsidRPr="00354F6A">
        <w:rPr>
          <w:rFonts w:ascii="Arial" w:hAnsi="Arial" w:cs="Arial"/>
        </w:rPr>
        <w:t>na konieczność uwzględnienia w</w:t>
      </w:r>
      <w:r>
        <w:rPr>
          <w:rFonts w:ascii="Arial" w:hAnsi="Arial" w:cs="Arial"/>
        </w:rPr>
        <w:t> </w:t>
      </w:r>
      <w:r w:rsidRPr="00354F6A">
        <w:rPr>
          <w:rFonts w:ascii="Arial" w:hAnsi="Arial" w:cs="Arial"/>
        </w:rPr>
        <w:t>decyzji o</w:t>
      </w:r>
      <w:r>
        <w:rPr>
          <w:rFonts w:ascii="Arial" w:hAnsi="Arial" w:cs="Arial"/>
        </w:rPr>
        <w:t xml:space="preserve"> </w:t>
      </w:r>
      <w:r w:rsidRPr="00354F6A">
        <w:rPr>
          <w:rFonts w:ascii="Arial" w:hAnsi="Arial" w:cs="Arial"/>
        </w:rPr>
        <w:t>środowiskowych uwarunkowanych określonych warunków i wymagań;</w:t>
      </w:r>
    </w:p>
    <w:p w14:paraId="474B9EE1" w14:textId="451F5B6D" w:rsidR="00E80191" w:rsidRDefault="00E80191" w:rsidP="00B017C1">
      <w:pPr>
        <w:pStyle w:val="Tekstpodstawowy"/>
        <w:widowControl/>
        <w:numPr>
          <w:ilvl w:val="0"/>
          <w:numId w:val="9"/>
        </w:numPr>
        <w:spacing w:after="0"/>
        <w:ind w:left="567" w:hanging="357"/>
        <w:jc w:val="both"/>
        <w:rPr>
          <w:rFonts w:ascii="Arial" w:hAnsi="Arial" w:cs="Arial"/>
        </w:rPr>
      </w:pPr>
      <w:r w:rsidRPr="00E80191">
        <w:rPr>
          <w:rFonts w:ascii="Arial" w:hAnsi="Arial" w:cs="Arial"/>
        </w:rPr>
        <w:t>że zebrany materiał dowodowy w sprawie wydania decyzji o środowiskowych uwarunkowaniach dla w/w przedsięwzięcia, jest kompletny i pozwala na jej rozstrzygnięcie w formie decyzji administracyjnej</w:t>
      </w:r>
      <w:r>
        <w:rPr>
          <w:rFonts w:ascii="Arial" w:hAnsi="Arial" w:cs="Arial"/>
        </w:rPr>
        <w:t>.</w:t>
      </w:r>
    </w:p>
    <w:p w14:paraId="72178C3B" w14:textId="02D79FB1" w:rsidR="00354F6A" w:rsidRPr="00AA2899" w:rsidRDefault="00446C06" w:rsidP="00354F6A">
      <w:pPr>
        <w:spacing w:before="240"/>
        <w:jc w:val="both"/>
        <w:rPr>
          <w:color w:val="FF0000"/>
        </w:rPr>
      </w:pPr>
      <w:r w:rsidRPr="00354F6A">
        <w:rPr>
          <w:rFonts w:ascii="Arial" w:hAnsi="Arial" w:cs="Arial"/>
          <w:color w:val="FF0000"/>
        </w:rPr>
        <w:tab/>
      </w:r>
      <w:r w:rsidR="00354F6A" w:rsidRPr="00B017C1">
        <w:rPr>
          <w:rFonts w:ascii="Arial" w:hAnsi="Arial" w:cs="Arial"/>
        </w:rPr>
        <w:t>Zgodnie z art. 10 § 1 ustawy z dnia 14 czerwca 1960 r. Kodeks postępowania administracyjnego (Dz. U. z 2024, poz. 572, ze zm.) „</w:t>
      </w:r>
      <w:r w:rsidR="00354F6A" w:rsidRPr="00B017C1">
        <w:rPr>
          <w:rFonts w:ascii="Arial" w:hAnsi="Arial" w:cs="Arial"/>
          <w:i/>
        </w:rPr>
        <w:t>Organy administracji publicznej obowiązane są zapewnić stronom czynny udział w każdym stadium postępowania, a przed wydaniem decyzji umożliwić im wypowiedzenie się co do zebranych dowodów</w:t>
      </w:r>
      <w:r w:rsidR="00906F9D" w:rsidRPr="00B017C1">
        <w:rPr>
          <w:rFonts w:ascii="Arial" w:hAnsi="Arial" w:cs="Arial"/>
          <w:i/>
        </w:rPr>
        <w:t>,</w:t>
      </w:r>
      <w:r w:rsidR="00354F6A" w:rsidRPr="00B017C1">
        <w:rPr>
          <w:rFonts w:ascii="Arial" w:hAnsi="Arial" w:cs="Arial"/>
          <w:i/>
        </w:rPr>
        <w:t xml:space="preserve"> i materiałów oraz zgłoszonych żądań</w:t>
      </w:r>
      <w:r w:rsidR="00354F6A" w:rsidRPr="00B017C1">
        <w:rPr>
          <w:rFonts w:ascii="Arial" w:hAnsi="Arial" w:cs="Arial"/>
        </w:rPr>
        <w:t xml:space="preserve">”. Mając powyższe na względzie informuję o możliwości zapoznania się z dokumentacją w/w sprawy w Urzędzie Miejskim Trzemeszna, ul. Gen. H. Dąbrowskiego 2, pokój nr 1 w godzinach pracy urzędu </w:t>
      </w:r>
      <w:r w:rsidR="00354F6A" w:rsidRPr="00B017C1">
        <w:rPr>
          <w:rFonts w:ascii="Arial" w:hAnsi="Arial" w:cs="Arial"/>
          <w:u w:val="single"/>
        </w:rPr>
        <w:t>w</w:t>
      </w:r>
      <w:r w:rsidR="00C30F57" w:rsidRPr="00B017C1">
        <w:rPr>
          <w:rFonts w:ascii="Arial" w:hAnsi="Arial" w:cs="Arial"/>
          <w:u w:val="single"/>
        </w:rPr>
        <w:t> </w:t>
      </w:r>
      <w:r w:rsidR="00354F6A" w:rsidRPr="00B017C1">
        <w:rPr>
          <w:rFonts w:ascii="Arial" w:hAnsi="Arial" w:cs="Arial"/>
          <w:u w:val="single"/>
        </w:rPr>
        <w:t>terminie 7 dni</w:t>
      </w:r>
      <w:r w:rsidR="00354F6A" w:rsidRPr="00B017C1">
        <w:rPr>
          <w:rFonts w:ascii="Arial" w:hAnsi="Arial" w:cs="Arial"/>
        </w:rPr>
        <w:t xml:space="preserve"> od doręczenia zawiadomienia.</w:t>
      </w:r>
      <w:r w:rsidR="00354F6A" w:rsidRPr="00B017C1">
        <w:t xml:space="preserve"> </w:t>
      </w:r>
    </w:p>
    <w:p w14:paraId="0C6BAC99" w14:textId="77777777" w:rsidR="00354F6A" w:rsidRPr="00B017C1" w:rsidRDefault="00354F6A" w:rsidP="00354F6A">
      <w:pPr>
        <w:pStyle w:val="Tekstpodstawowy"/>
        <w:widowControl/>
        <w:spacing w:after="0"/>
        <w:ind w:firstLine="709"/>
        <w:jc w:val="both"/>
        <w:rPr>
          <w:rFonts w:ascii="Arial" w:hAnsi="Arial" w:cs="Arial"/>
        </w:rPr>
      </w:pPr>
      <w:r w:rsidRPr="00B017C1">
        <w:rPr>
          <w:rFonts w:ascii="Arial" w:hAnsi="Arial" w:cs="Arial"/>
        </w:rPr>
        <w:t xml:space="preserve">Informuję, że z uwagi na uprawnienia stron wynikające z art. 10 kpa oraz przygotowywanie decyzji sprawa zostanie załatwiona w terminie 30 dni. Zgodnie z art. </w:t>
      </w:r>
      <w:r w:rsidRPr="00B017C1">
        <w:rPr>
          <w:rFonts w:ascii="Arial" w:hAnsi="Arial" w:cs="Arial"/>
        </w:rPr>
        <w:lastRenderedPageBreak/>
        <w:t xml:space="preserve">35 § 5 k.p.a. do terminów załatwienia sprawy nie wlicza się terminów przewidzianych w przepisach prawa dla dokonania określonych czynności, okresów zawieszenia postępowania oraz okresów opóźnień spowodowanych z winy strony albo z przyczyn niezależnych od organu. Stronie służy prawo do wniesienia ponaglenia do Samorządowego Kolegium Odwoławczego, za pośrednictwem Burmistrza Trzemeszna. Ponaglenie można wnieść, jeżeli nie załatwiono sprawy w terminie określonym w art. 35 k.p.a. lub w przepisach szczególnych ani w terminie wskazanym zgodnie z art. 36 </w:t>
      </w:r>
      <w:proofErr w:type="spellStart"/>
      <w:r w:rsidRPr="00B017C1">
        <w:rPr>
          <w:rFonts w:ascii="Arial" w:hAnsi="Arial" w:cs="Arial"/>
        </w:rPr>
        <w:t>k.p.a</w:t>
      </w:r>
      <w:proofErr w:type="spellEnd"/>
      <w:r w:rsidRPr="00B017C1">
        <w:rPr>
          <w:rFonts w:ascii="Arial" w:hAnsi="Arial" w:cs="Arial"/>
        </w:rPr>
        <w:t xml:space="preserve"> (bezczynność); postępowanie jest prowadzone dłużej niż to jest niezbędne do załatwienia sprawy (przewlekłość). Ponaglenie powinno zawierać uzasadnienie.</w:t>
      </w:r>
    </w:p>
    <w:p w14:paraId="19C9121F" w14:textId="14CF27DE" w:rsidR="00354F6A" w:rsidRPr="00B017C1" w:rsidRDefault="00354F6A" w:rsidP="00354F6A">
      <w:pPr>
        <w:ind w:firstLine="708"/>
        <w:jc w:val="both"/>
        <w:rPr>
          <w:rFonts w:ascii="Arial" w:hAnsi="Arial" w:cs="Arial"/>
        </w:rPr>
      </w:pPr>
      <w:r w:rsidRPr="00B017C1">
        <w:rPr>
          <w:rFonts w:ascii="Arial" w:hAnsi="Arial" w:cs="Arial"/>
        </w:rPr>
        <w:t>Zgodnie z art. 49 § 1 k.p.a. niniejsze obwieszczenie umieszcza się w publicznie dostępnym wykazie danych na stronie BIP Gminy Trzemeszno www.bip.trzemeszno.pl zakładka Ochrona Środowiska, na tablicy ogłoszeń w Urzędzie Miejskim Trzemeszna oraz tablicach ogłoszeń na terenie sołectw</w:t>
      </w:r>
      <w:r w:rsidR="00B017C1" w:rsidRPr="00B017C1">
        <w:rPr>
          <w:rFonts w:ascii="Arial" w:hAnsi="Arial" w:cs="Arial"/>
        </w:rPr>
        <w:t xml:space="preserve"> Lubiń i Wydartowo</w:t>
      </w:r>
      <w:r w:rsidR="00FF0C06">
        <w:rPr>
          <w:rFonts w:ascii="Arial" w:hAnsi="Arial" w:cs="Arial"/>
        </w:rPr>
        <w:t>.</w:t>
      </w:r>
    </w:p>
    <w:p w14:paraId="51C8ED00" w14:textId="74C4DEA7" w:rsidR="00354F6A" w:rsidRPr="00FF0C06" w:rsidRDefault="00354F6A" w:rsidP="00354F6A">
      <w:pPr>
        <w:jc w:val="both"/>
        <w:rPr>
          <w:rFonts w:ascii="Arial" w:hAnsi="Arial" w:cs="Arial"/>
        </w:rPr>
      </w:pPr>
      <w:r w:rsidRPr="00AA2899">
        <w:rPr>
          <w:rFonts w:ascii="Arial" w:hAnsi="Arial" w:cs="Arial"/>
          <w:color w:val="FF0000"/>
        </w:rPr>
        <w:tab/>
      </w:r>
      <w:r w:rsidRPr="00B017C1">
        <w:rPr>
          <w:rFonts w:ascii="Arial" w:hAnsi="Arial" w:cs="Arial"/>
        </w:rPr>
        <w:t xml:space="preserve">Doręczenie zawiadomienia stronom uważa się za dokonane po upływie 14 dni od dnia publicznego ogłoszenia. Publiczne udostępnienie niniejszego zawiadomienia następuje z dniem </w:t>
      </w:r>
      <w:r w:rsidR="00FF0C06" w:rsidRPr="00FF0C06">
        <w:rPr>
          <w:rFonts w:ascii="Arial" w:hAnsi="Arial" w:cs="Arial"/>
        </w:rPr>
        <w:t>05</w:t>
      </w:r>
      <w:r w:rsidR="00B017C1" w:rsidRPr="00FF0C06">
        <w:rPr>
          <w:rFonts w:ascii="Arial" w:hAnsi="Arial" w:cs="Arial"/>
        </w:rPr>
        <w:t>.1</w:t>
      </w:r>
      <w:r w:rsidR="00FF0C06" w:rsidRPr="00FF0C06">
        <w:rPr>
          <w:rFonts w:ascii="Arial" w:hAnsi="Arial" w:cs="Arial"/>
        </w:rPr>
        <w:t>1</w:t>
      </w:r>
      <w:r w:rsidR="00AA2899" w:rsidRPr="00FF0C06">
        <w:rPr>
          <w:rFonts w:ascii="Arial" w:hAnsi="Arial" w:cs="Arial"/>
        </w:rPr>
        <w:t>.</w:t>
      </w:r>
      <w:r w:rsidRPr="00FF0C06">
        <w:rPr>
          <w:rFonts w:ascii="Arial" w:hAnsi="Arial" w:cs="Arial"/>
        </w:rPr>
        <w:t>2025 r.</w:t>
      </w:r>
    </w:p>
    <w:p w14:paraId="24390C9E" w14:textId="78781C16" w:rsidR="00354F6A" w:rsidRPr="00354F6A" w:rsidRDefault="00354F6A" w:rsidP="00354F6A">
      <w:pPr>
        <w:pStyle w:val="Akapitzlist"/>
        <w:spacing w:before="120" w:after="120"/>
        <w:ind w:left="0"/>
        <w:jc w:val="center"/>
        <w:rPr>
          <w:rFonts w:ascii="Arial" w:eastAsia="Andale Sans UI" w:hAnsi="Arial" w:cs="Arial"/>
          <w:b/>
          <w:color w:val="FF0000"/>
          <w:kern w:val="2"/>
        </w:rPr>
      </w:pPr>
    </w:p>
    <w:p w14:paraId="3BA5C74A" w14:textId="32DA7CC4" w:rsidR="00354F6A" w:rsidRDefault="00AC7371" w:rsidP="00354F6A">
      <w:pPr>
        <w:rPr>
          <w:rFonts w:ascii="Arial" w:eastAsia="Arial" w:hAnsi="Arial" w:cs="Arial"/>
          <w:kern w:val="2"/>
          <w:u w:val="single"/>
          <w:lang w:eastAsia="hi-IN" w:bidi="hi-IN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2080DE" wp14:editId="2377DEA9">
                <wp:simplePos x="0" y="0"/>
                <wp:positionH relativeFrom="margin">
                  <wp:align>right</wp:align>
                </wp:positionH>
                <wp:positionV relativeFrom="paragraph">
                  <wp:posOffset>9352</wp:posOffset>
                </wp:positionV>
                <wp:extent cx="2164715" cy="912495"/>
                <wp:effectExtent l="0" t="0" r="6985" b="6350"/>
                <wp:wrapSquare wrapText="bothSides"/>
                <wp:docPr id="85422062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4715" cy="912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C1AF1" w14:textId="77777777" w:rsidR="00AC7371" w:rsidRDefault="00AC7371" w:rsidP="00AC737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534479">
                              <w:rPr>
                                <w:rFonts w:ascii="Arial" w:hAnsi="Arial" w:cs="Arial"/>
                              </w:rPr>
                              <w:t>z up. BURMISTRZA</w:t>
                            </w:r>
                          </w:p>
                          <w:p w14:paraId="6132924D" w14:textId="77777777" w:rsidR="00AC7371" w:rsidRPr="00534479" w:rsidRDefault="00AC7371" w:rsidP="00AC737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C236C76" w14:textId="77777777" w:rsidR="00AC7371" w:rsidRPr="00534479" w:rsidRDefault="00AC7371" w:rsidP="00AC737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/-/ </w:t>
                            </w:r>
                            <w:r w:rsidRPr="00534479">
                              <w:rPr>
                                <w:rFonts w:ascii="Arial" w:hAnsi="Arial" w:cs="Arial"/>
                              </w:rPr>
                              <w:t>Zygmunt Nowaczyk</w:t>
                            </w:r>
                          </w:p>
                          <w:p w14:paraId="2604D890" w14:textId="77777777" w:rsidR="00AC7371" w:rsidRPr="00534479" w:rsidRDefault="00AC7371" w:rsidP="00AC737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344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Zastępca Burmistrza</w:t>
                            </w:r>
                          </w:p>
                          <w:p w14:paraId="22F4E328" w14:textId="77777777" w:rsidR="00AC7371" w:rsidRPr="00534479" w:rsidRDefault="00AC7371" w:rsidP="00AC7371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52080DE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119.25pt;margin-top:.75pt;width:170.45pt;height:71.85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" stroked="f">
                <v:textbox style="mso-fit-shape-to-text:t">
                  <w:txbxContent>
                    <w:p w14:paraId="70CC1AF1" w14:textId="77777777" w:rsidR="00AC7371" w:rsidRDefault="00AC7371" w:rsidP="00AC737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534479">
                        <w:rPr>
                          <w:rFonts w:ascii="Arial" w:hAnsi="Arial" w:cs="Arial"/>
                        </w:rPr>
                        <w:t>z up. BURMISTRZA</w:t>
                      </w:r>
                    </w:p>
                    <w:p w14:paraId="6132924D" w14:textId="77777777" w:rsidR="00AC7371" w:rsidRPr="00534479" w:rsidRDefault="00AC7371" w:rsidP="00AC7371">
                      <w:pPr>
                        <w:rPr>
                          <w:rFonts w:ascii="Arial" w:hAnsi="Arial" w:cs="Arial"/>
                        </w:rPr>
                      </w:pPr>
                    </w:p>
                    <w:p w14:paraId="6C236C76" w14:textId="77777777" w:rsidR="00AC7371" w:rsidRPr="00534479" w:rsidRDefault="00AC7371" w:rsidP="00AC737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/-/ </w:t>
                      </w:r>
                      <w:r w:rsidRPr="00534479">
                        <w:rPr>
                          <w:rFonts w:ascii="Arial" w:hAnsi="Arial" w:cs="Arial"/>
                        </w:rPr>
                        <w:t>Zygmunt Nowaczyk</w:t>
                      </w:r>
                    </w:p>
                    <w:p w14:paraId="2604D890" w14:textId="77777777" w:rsidR="00AC7371" w:rsidRPr="00534479" w:rsidRDefault="00AC7371" w:rsidP="00AC737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34479">
                        <w:rPr>
                          <w:rFonts w:ascii="Arial" w:hAnsi="Arial" w:cs="Arial"/>
                          <w:sz w:val="20"/>
                          <w:szCs w:val="20"/>
                        </w:rPr>
                        <w:t>Zastępca Burmistrza</w:t>
                      </w:r>
                    </w:p>
                    <w:p w14:paraId="22F4E328" w14:textId="77777777" w:rsidR="00AC7371" w:rsidRPr="00534479" w:rsidRDefault="00AC7371" w:rsidP="00AC7371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B146F91" w14:textId="7BE22E49" w:rsidR="00315202" w:rsidRDefault="00315202" w:rsidP="00354F6A">
      <w:pPr>
        <w:rPr>
          <w:rFonts w:ascii="Arial" w:eastAsia="Arial" w:hAnsi="Arial" w:cs="Arial"/>
          <w:kern w:val="2"/>
          <w:u w:val="single"/>
          <w:lang w:eastAsia="hi-IN" w:bidi="hi-IN"/>
        </w:rPr>
      </w:pPr>
    </w:p>
    <w:p w14:paraId="2C798BC1" w14:textId="6757C15D" w:rsidR="00315202" w:rsidRDefault="00315202" w:rsidP="00354F6A">
      <w:pPr>
        <w:rPr>
          <w:rFonts w:ascii="Arial" w:eastAsia="Arial" w:hAnsi="Arial" w:cs="Arial"/>
          <w:kern w:val="2"/>
          <w:u w:val="single"/>
          <w:lang w:eastAsia="hi-IN" w:bidi="hi-IN"/>
        </w:rPr>
      </w:pPr>
    </w:p>
    <w:p w14:paraId="091091A9" w14:textId="77777777" w:rsidR="00315202" w:rsidRDefault="00315202" w:rsidP="00354F6A">
      <w:pPr>
        <w:rPr>
          <w:rFonts w:ascii="Arial" w:eastAsia="Arial" w:hAnsi="Arial" w:cs="Arial"/>
          <w:kern w:val="2"/>
          <w:u w:val="single"/>
          <w:lang w:eastAsia="hi-IN" w:bidi="hi-IN"/>
        </w:rPr>
      </w:pPr>
    </w:p>
    <w:p w14:paraId="25A37BAB" w14:textId="77777777" w:rsidR="00315202" w:rsidRDefault="00315202" w:rsidP="00354F6A">
      <w:pPr>
        <w:rPr>
          <w:rFonts w:ascii="Arial" w:eastAsia="Arial" w:hAnsi="Arial" w:cs="Arial"/>
          <w:kern w:val="2"/>
          <w:u w:val="single"/>
          <w:lang w:eastAsia="hi-IN" w:bidi="hi-IN"/>
        </w:rPr>
      </w:pPr>
    </w:p>
    <w:p w14:paraId="2E6F6387" w14:textId="77777777" w:rsidR="00315202" w:rsidRDefault="00315202" w:rsidP="00354F6A">
      <w:pPr>
        <w:rPr>
          <w:rFonts w:ascii="Arial" w:eastAsia="Arial" w:hAnsi="Arial" w:cs="Arial"/>
          <w:kern w:val="2"/>
          <w:u w:val="single"/>
          <w:lang w:eastAsia="hi-IN" w:bidi="hi-IN"/>
        </w:rPr>
      </w:pPr>
    </w:p>
    <w:p w14:paraId="6D6072A7" w14:textId="77777777" w:rsidR="00315202" w:rsidRDefault="00315202" w:rsidP="00354F6A">
      <w:pPr>
        <w:rPr>
          <w:rFonts w:ascii="Arial" w:eastAsia="Arial" w:hAnsi="Arial" w:cs="Arial"/>
          <w:kern w:val="2"/>
          <w:u w:val="single"/>
          <w:lang w:eastAsia="hi-IN" w:bidi="hi-IN"/>
        </w:rPr>
      </w:pPr>
    </w:p>
    <w:p w14:paraId="3B3CB7EF" w14:textId="77777777" w:rsidR="00315202" w:rsidRPr="00354F6A" w:rsidRDefault="00315202" w:rsidP="00354F6A">
      <w:pPr>
        <w:rPr>
          <w:rFonts w:ascii="Arial" w:eastAsia="Arial" w:hAnsi="Arial" w:cs="Arial"/>
          <w:kern w:val="2"/>
          <w:u w:val="single"/>
          <w:lang w:eastAsia="hi-IN" w:bidi="hi-IN"/>
        </w:rPr>
      </w:pPr>
    </w:p>
    <w:p w14:paraId="61DB3D12" w14:textId="77777777" w:rsidR="00354F6A" w:rsidRPr="00315202" w:rsidRDefault="00354F6A" w:rsidP="00354F6A">
      <w:pPr>
        <w:rPr>
          <w:rFonts w:ascii="Arial" w:eastAsia="Arial Unicode MS" w:hAnsi="Arial" w:cs="Arial"/>
          <w:sz w:val="22"/>
          <w:szCs w:val="22"/>
          <w:lang w:eastAsia="hi-IN" w:bidi="hi-IN"/>
        </w:rPr>
      </w:pPr>
      <w:r w:rsidRPr="00315202">
        <w:rPr>
          <w:rFonts w:ascii="Arial" w:eastAsia="Arial" w:hAnsi="Arial" w:cs="Arial"/>
          <w:sz w:val="22"/>
          <w:szCs w:val="22"/>
          <w:u w:val="single"/>
          <w:lang w:eastAsia="hi-IN" w:bidi="hi-IN"/>
        </w:rPr>
        <w:t xml:space="preserve">Otrzymują: </w:t>
      </w:r>
    </w:p>
    <w:p w14:paraId="32C2B78D" w14:textId="67BDD6B7" w:rsidR="00354F6A" w:rsidRPr="00315202" w:rsidRDefault="00354F6A" w:rsidP="00354F6A">
      <w:pPr>
        <w:widowControl w:val="0"/>
        <w:numPr>
          <w:ilvl w:val="0"/>
          <w:numId w:val="8"/>
        </w:numPr>
        <w:rPr>
          <w:rFonts w:ascii="Arial" w:eastAsia="Arial" w:hAnsi="Arial" w:cs="Arial"/>
          <w:sz w:val="22"/>
          <w:szCs w:val="22"/>
          <w:lang w:eastAsia="pl-PL"/>
        </w:rPr>
      </w:pPr>
      <w:r w:rsidRPr="00315202">
        <w:rPr>
          <w:rFonts w:ascii="Arial" w:eastAsia="Arial" w:hAnsi="Arial" w:cs="Arial"/>
          <w:sz w:val="22"/>
          <w:szCs w:val="22"/>
        </w:rPr>
        <w:t xml:space="preserve">Wnioskodawca </w:t>
      </w:r>
      <w:r w:rsidR="00906F9D">
        <w:rPr>
          <w:rFonts w:ascii="Arial" w:eastAsia="Arial" w:hAnsi="Arial" w:cs="Arial"/>
          <w:sz w:val="22"/>
          <w:szCs w:val="22"/>
        </w:rPr>
        <w:t>przez pełnomocnika</w:t>
      </w:r>
    </w:p>
    <w:p w14:paraId="73087828" w14:textId="77777777" w:rsidR="00354F6A" w:rsidRPr="00315202" w:rsidRDefault="00354F6A" w:rsidP="00354F6A">
      <w:pPr>
        <w:widowControl w:val="0"/>
        <w:numPr>
          <w:ilvl w:val="0"/>
          <w:numId w:val="8"/>
        </w:numPr>
        <w:tabs>
          <w:tab w:val="left" w:pos="0"/>
        </w:tabs>
        <w:rPr>
          <w:rFonts w:ascii="Arial" w:eastAsia="Arial" w:hAnsi="Arial" w:cs="Arial"/>
          <w:sz w:val="22"/>
          <w:szCs w:val="22"/>
          <w:lang w:eastAsia="hi-IN"/>
        </w:rPr>
      </w:pPr>
      <w:r w:rsidRPr="00315202">
        <w:rPr>
          <w:rFonts w:ascii="Arial" w:eastAsia="Arial" w:hAnsi="Arial" w:cs="Arial"/>
          <w:sz w:val="22"/>
          <w:szCs w:val="22"/>
          <w:lang w:eastAsia="hi-IN"/>
        </w:rPr>
        <w:t>Strony uczestniczące w trybie 49 kpa</w:t>
      </w:r>
    </w:p>
    <w:p w14:paraId="26F691DD" w14:textId="77777777" w:rsidR="00354F6A" w:rsidRPr="00315202" w:rsidRDefault="00354F6A" w:rsidP="00354F6A">
      <w:pPr>
        <w:widowControl w:val="0"/>
        <w:numPr>
          <w:ilvl w:val="0"/>
          <w:numId w:val="8"/>
        </w:numPr>
        <w:rPr>
          <w:rFonts w:ascii="Arial" w:eastAsia="Arial Unicode MS" w:hAnsi="Arial" w:cs="Arial"/>
          <w:sz w:val="22"/>
          <w:szCs w:val="22"/>
          <w:lang w:eastAsia="hi-IN" w:bidi="hi-IN"/>
        </w:rPr>
      </w:pPr>
      <w:r w:rsidRPr="00315202">
        <w:rPr>
          <w:rFonts w:ascii="Arial" w:eastAsia="Arial" w:hAnsi="Arial" w:cs="Arial"/>
          <w:sz w:val="22"/>
          <w:szCs w:val="22"/>
          <w:lang w:eastAsia="hi-IN" w:bidi="hi-IN"/>
        </w:rPr>
        <w:t>A/a</w:t>
      </w:r>
    </w:p>
    <w:p w14:paraId="5C46A486" w14:textId="77777777" w:rsidR="00354F6A" w:rsidRDefault="00354F6A" w:rsidP="00354F6A">
      <w:pPr>
        <w:pStyle w:val="NormalnyWeb"/>
        <w:spacing w:before="0" w:beforeAutospacing="0" w:after="0"/>
        <w:rPr>
          <w:rFonts w:ascii="Arial" w:hAnsi="Arial" w:cs="Arial"/>
          <w:color w:val="FF0000"/>
        </w:rPr>
      </w:pPr>
    </w:p>
    <w:p w14:paraId="5D242CCF" w14:textId="77777777" w:rsidR="00315202" w:rsidRDefault="00315202" w:rsidP="00354F6A">
      <w:pPr>
        <w:pStyle w:val="NormalnyWeb"/>
        <w:spacing w:before="0" w:beforeAutospacing="0" w:after="0"/>
        <w:rPr>
          <w:rFonts w:ascii="Arial" w:hAnsi="Arial" w:cs="Arial"/>
          <w:color w:val="FF0000"/>
        </w:rPr>
      </w:pPr>
    </w:p>
    <w:p w14:paraId="386BAC7D" w14:textId="77777777" w:rsidR="00906F9D" w:rsidRDefault="00906F9D" w:rsidP="00354F6A">
      <w:pPr>
        <w:pStyle w:val="NormalnyWeb"/>
        <w:spacing w:before="0" w:beforeAutospacing="0" w:after="0"/>
        <w:rPr>
          <w:rFonts w:ascii="Arial" w:hAnsi="Arial" w:cs="Arial"/>
          <w:color w:val="FF0000"/>
        </w:rPr>
      </w:pPr>
    </w:p>
    <w:p w14:paraId="417075BC" w14:textId="77777777" w:rsidR="00906F9D" w:rsidRDefault="00906F9D" w:rsidP="00354F6A">
      <w:pPr>
        <w:pStyle w:val="NormalnyWeb"/>
        <w:spacing w:before="0" w:beforeAutospacing="0" w:after="0"/>
        <w:rPr>
          <w:rFonts w:ascii="Arial" w:hAnsi="Arial" w:cs="Arial"/>
          <w:color w:val="FF0000"/>
        </w:rPr>
      </w:pPr>
    </w:p>
    <w:p w14:paraId="44EB7FF8" w14:textId="77777777" w:rsidR="00906F9D" w:rsidRDefault="00906F9D" w:rsidP="00354F6A">
      <w:pPr>
        <w:pStyle w:val="NormalnyWeb"/>
        <w:spacing w:before="0" w:beforeAutospacing="0" w:after="0"/>
        <w:rPr>
          <w:rFonts w:ascii="Arial" w:hAnsi="Arial" w:cs="Arial"/>
          <w:color w:val="FF0000"/>
        </w:rPr>
      </w:pPr>
    </w:p>
    <w:p w14:paraId="24B3A246" w14:textId="77777777" w:rsidR="00906F9D" w:rsidRPr="00354F6A" w:rsidRDefault="00906F9D" w:rsidP="00354F6A">
      <w:pPr>
        <w:pStyle w:val="NormalnyWeb"/>
        <w:spacing w:before="0" w:beforeAutospacing="0" w:after="0"/>
        <w:rPr>
          <w:rFonts w:ascii="Arial" w:hAnsi="Arial" w:cs="Arial"/>
          <w:color w:val="FF0000"/>
        </w:rPr>
      </w:pPr>
    </w:p>
    <w:p w14:paraId="1D228F55" w14:textId="7824C1EE" w:rsidR="00354F6A" w:rsidRPr="00354F6A" w:rsidRDefault="00354F6A" w:rsidP="00354F6A">
      <w:pPr>
        <w:pStyle w:val="NormalnyWeb"/>
        <w:spacing w:before="0" w:beforeAutospacing="0" w:after="0"/>
        <w:rPr>
          <w:rFonts w:ascii="Arial" w:hAnsi="Arial" w:cs="Arial"/>
        </w:rPr>
      </w:pPr>
      <w:r w:rsidRPr="00354F6A">
        <w:rPr>
          <w:rFonts w:ascii="Arial" w:hAnsi="Arial" w:cs="Arial"/>
        </w:rPr>
        <w:t>Data podania do publicznej wiadomości ……………202</w:t>
      </w:r>
      <w:r w:rsidR="00861170">
        <w:rPr>
          <w:rFonts w:ascii="Arial" w:hAnsi="Arial" w:cs="Arial"/>
        </w:rPr>
        <w:t>5</w:t>
      </w:r>
      <w:r w:rsidRPr="00354F6A">
        <w:rPr>
          <w:rFonts w:ascii="Arial" w:hAnsi="Arial" w:cs="Arial"/>
        </w:rPr>
        <w:t xml:space="preserve"> r.</w:t>
      </w:r>
    </w:p>
    <w:p w14:paraId="51E183DF" w14:textId="77777777" w:rsidR="00354F6A" w:rsidRPr="00354F6A" w:rsidRDefault="00354F6A" w:rsidP="00354F6A">
      <w:pPr>
        <w:pStyle w:val="NormalnyWeb"/>
        <w:spacing w:before="0" w:beforeAutospacing="0" w:after="0"/>
        <w:rPr>
          <w:rFonts w:ascii="Arial" w:hAnsi="Arial" w:cs="Arial"/>
        </w:rPr>
      </w:pPr>
    </w:p>
    <w:p w14:paraId="538CF39A" w14:textId="77777777" w:rsidR="00354F6A" w:rsidRPr="00354F6A" w:rsidRDefault="00354F6A" w:rsidP="00354F6A">
      <w:pPr>
        <w:pStyle w:val="NormalnyWeb"/>
        <w:spacing w:before="0" w:beforeAutospacing="0" w:after="0"/>
        <w:rPr>
          <w:rFonts w:ascii="Arial" w:hAnsi="Arial" w:cs="Arial"/>
        </w:rPr>
      </w:pPr>
    </w:p>
    <w:p w14:paraId="616A42DE" w14:textId="131EC6A3" w:rsidR="00354F6A" w:rsidRPr="00354F6A" w:rsidRDefault="00354F6A" w:rsidP="00354F6A">
      <w:pPr>
        <w:pStyle w:val="NormalnyWeb"/>
        <w:spacing w:before="0" w:beforeAutospacing="0" w:after="0"/>
        <w:rPr>
          <w:rFonts w:ascii="Arial" w:hAnsi="Arial" w:cs="Arial"/>
        </w:rPr>
      </w:pPr>
      <w:r w:rsidRPr="00354F6A">
        <w:rPr>
          <w:rFonts w:ascii="Arial" w:hAnsi="Arial" w:cs="Arial"/>
        </w:rPr>
        <w:t>Podpis osoby potwierdzającej: ….........</w:t>
      </w:r>
      <w:r w:rsidR="00B017C1">
        <w:rPr>
          <w:rFonts w:ascii="Arial" w:hAnsi="Arial" w:cs="Arial"/>
        </w:rPr>
        <w:t>.</w:t>
      </w:r>
      <w:r w:rsidRPr="00354F6A">
        <w:rPr>
          <w:rFonts w:ascii="Arial" w:hAnsi="Arial" w:cs="Arial"/>
        </w:rPr>
        <w:t xml:space="preserve">........................ </w:t>
      </w:r>
    </w:p>
    <w:p w14:paraId="44943C61" w14:textId="77777777" w:rsidR="00354F6A" w:rsidRPr="00354F6A" w:rsidRDefault="00354F6A" w:rsidP="00354F6A">
      <w:pPr>
        <w:pStyle w:val="NormalnyWeb"/>
        <w:spacing w:before="0" w:beforeAutospacing="0" w:after="0"/>
        <w:rPr>
          <w:rFonts w:ascii="Arial" w:hAnsi="Arial" w:cs="Arial"/>
        </w:rPr>
      </w:pPr>
    </w:p>
    <w:p w14:paraId="05DD2724" w14:textId="77777777" w:rsidR="00354F6A" w:rsidRPr="00354F6A" w:rsidRDefault="00354F6A" w:rsidP="00354F6A">
      <w:pPr>
        <w:pStyle w:val="NormalnyWeb"/>
        <w:spacing w:before="0" w:beforeAutospacing="0" w:after="0"/>
        <w:rPr>
          <w:rFonts w:ascii="Arial" w:hAnsi="Arial" w:cs="Arial"/>
        </w:rPr>
      </w:pPr>
    </w:p>
    <w:p w14:paraId="103331A6" w14:textId="77777777" w:rsidR="00354F6A" w:rsidRPr="00354F6A" w:rsidRDefault="00354F6A" w:rsidP="00354F6A">
      <w:pPr>
        <w:pStyle w:val="NormalnyWeb"/>
        <w:spacing w:before="0" w:beforeAutospacing="0" w:after="0"/>
        <w:rPr>
          <w:rStyle w:val="CharacterStyle3"/>
          <w:i/>
          <w:iCs/>
          <w:sz w:val="24"/>
          <w:szCs w:val="24"/>
        </w:rPr>
      </w:pPr>
      <w:r w:rsidRPr="00354F6A">
        <w:rPr>
          <w:rFonts w:ascii="Arial" w:hAnsi="Arial" w:cs="Arial"/>
        </w:rPr>
        <w:t>Pieczęć urzędu:</w:t>
      </w:r>
    </w:p>
    <w:p w14:paraId="4EEB870C" w14:textId="77777777" w:rsidR="00354F6A" w:rsidRPr="006C5111" w:rsidRDefault="00354F6A" w:rsidP="00354F6A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color w:val="FF0000"/>
          <w:sz w:val="16"/>
          <w:szCs w:val="16"/>
        </w:rPr>
      </w:pPr>
    </w:p>
    <w:p w14:paraId="3CA8BB64" w14:textId="77777777" w:rsidR="00354F6A" w:rsidRPr="006C5111" w:rsidRDefault="00354F6A" w:rsidP="00354F6A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color w:val="FF0000"/>
          <w:sz w:val="16"/>
          <w:szCs w:val="16"/>
        </w:rPr>
      </w:pPr>
    </w:p>
    <w:p w14:paraId="3029B19D" w14:textId="53EF599D" w:rsidR="00354F6A" w:rsidRDefault="00354F6A" w:rsidP="00354F6A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color w:val="FF0000"/>
          <w:sz w:val="16"/>
          <w:szCs w:val="16"/>
        </w:rPr>
      </w:pPr>
    </w:p>
    <w:p w14:paraId="204DC3AA" w14:textId="77777777" w:rsidR="00846DDC" w:rsidRPr="006C5111" w:rsidRDefault="00846DDC" w:rsidP="00354F6A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color w:val="FF0000"/>
          <w:sz w:val="16"/>
          <w:szCs w:val="16"/>
        </w:rPr>
      </w:pPr>
    </w:p>
    <w:p w14:paraId="4A8F960C" w14:textId="77777777" w:rsidR="00354F6A" w:rsidRPr="006C5111" w:rsidRDefault="00354F6A" w:rsidP="00354F6A">
      <w:pPr>
        <w:tabs>
          <w:tab w:val="left" w:pos="0"/>
        </w:tabs>
        <w:rPr>
          <w:rStyle w:val="CharacterStyle3"/>
          <w:rFonts w:ascii="Arial" w:eastAsia="Times New Roman" w:hAnsi="Arial" w:cs="Arial"/>
          <w:i/>
          <w:iCs/>
          <w:color w:val="FF0000"/>
          <w:sz w:val="16"/>
          <w:szCs w:val="16"/>
        </w:rPr>
      </w:pPr>
    </w:p>
    <w:p w14:paraId="017C252D" w14:textId="77777777" w:rsidR="00354F6A" w:rsidRPr="008F6460" w:rsidRDefault="00354F6A" w:rsidP="00354F6A">
      <w:pPr>
        <w:tabs>
          <w:tab w:val="left" w:pos="0"/>
        </w:tabs>
        <w:rPr>
          <w:rStyle w:val="CharacterStyle3"/>
          <w:rFonts w:ascii="Arial" w:eastAsia="Arial" w:hAnsi="Arial" w:cs="Arial"/>
          <w:sz w:val="18"/>
          <w:szCs w:val="18"/>
        </w:rPr>
      </w:pPr>
      <w:r w:rsidRPr="008F6460"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Sprawę prowadzi:</w:t>
      </w:r>
    </w:p>
    <w:p w14:paraId="12AAE885" w14:textId="77777777" w:rsidR="00354F6A" w:rsidRPr="008F6460" w:rsidRDefault="00354F6A" w:rsidP="00354F6A">
      <w:pPr>
        <w:pStyle w:val="Style4"/>
        <w:kinsoku w:val="0"/>
        <w:autoSpaceDE/>
        <w:autoSpaceDN w:val="0"/>
        <w:ind w:firstLine="30"/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  <w:r w:rsidRPr="008F6460"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Monika Krawczak</w:t>
      </w:r>
    </w:p>
    <w:p w14:paraId="41A7007F" w14:textId="77777777" w:rsidR="00354F6A" w:rsidRPr="008F6460" w:rsidRDefault="00354F6A" w:rsidP="00354F6A">
      <w:pPr>
        <w:pStyle w:val="Style4"/>
        <w:kinsoku w:val="0"/>
        <w:autoSpaceDE/>
        <w:autoSpaceDN w:val="0"/>
        <w:ind w:firstLine="30"/>
        <w:rPr>
          <w:rStyle w:val="CharacterStyle3"/>
          <w:rFonts w:ascii="Arial" w:eastAsia="Times New Roman" w:hAnsi="Arial" w:cs="Arial"/>
          <w:i/>
          <w:iCs/>
          <w:sz w:val="16"/>
          <w:szCs w:val="16"/>
        </w:rPr>
      </w:pPr>
      <w:r w:rsidRPr="008F6460"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Inspektor ds. ochrony środowiska</w:t>
      </w:r>
    </w:p>
    <w:p w14:paraId="60440C42" w14:textId="23692B6F" w:rsidR="00480EAA" w:rsidRPr="00D84B32" w:rsidRDefault="00354F6A" w:rsidP="00315202">
      <w:pPr>
        <w:pStyle w:val="Style4"/>
        <w:kinsoku w:val="0"/>
        <w:autoSpaceDE/>
        <w:autoSpaceDN w:val="0"/>
        <w:ind w:firstLine="30"/>
        <w:rPr>
          <w:rFonts w:ascii="Arial" w:hAnsi="Arial" w:cs="Arial"/>
        </w:rPr>
      </w:pPr>
      <w:r w:rsidRPr="008F6460"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Tel. 722 022</w:t>
      </w:r>
      <w:r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 </w:t>
      </w:r>
      <w:r w:rsidRPr="008F6460">
        <w:rPr>
          <w:rStyle w:val="CharacterStyle3"/>
          <w:rFonts w:ascii="Arial" w:eastAsia="Times New Roman" w:hAnsi="Arial" w:cs="Arial"/>
          <w:i/>
          <w:iCs/>
          <w:sz w:val="16"/>
          <w:szCs w:val="16"/>
        </w:rPr>
        <w:t>406</w:t>
      </w:r>
    </w:p>
    <w:sectPr w:rsidR="00480EAA" w:rsidRPr="00D84B32" w:rsidSect="00474E20">
      <w:footerReference w:type="default" r:id="rId8"/>
      <w:headerReference w:type="first" r:id="rId9"/>
      <w:footerReference w:type="first" r:id="rId10"/>
      <w:pgSz w:w="11906" w:h="16838" w:code="9"/>
      <w:pgMar w:top="1418" w:right="1418" w:bottom="1418" w:left="1418" w:header="56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A380A" w14:textId="77777777" w:rsidR="007E4B83" w:rsidRDefault="007E4B83" w:rsidP="00124F9C">
      <w:r>
        <w:separator/>
      </w:r>
    </w:p>
  </w:endnote>
  <w:endnote w:type="continuationSeparator" w:id="0">
    <w:p w14:paraId="276A968F" w14:textId="77777777" w:rsidR="007E4B83" w:rsidRDefault="007E4B83" w:rsidP="00124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EED68" w14:textId="61A04BB5" w:rsidR="00812092" w:rsidRPr="00A43330" w:rsidRDefault="00404271" w:rsidP="0026493B">
    <w:pPr>
      <w:pStyle w:val="Stopka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6"/>
        <w:szCs w:val="16"/>
        <w:lang w:eastAsia="pl-PL"/>
      </w:rPr>
      <mc:AlternateContent>
        <mc:Choice Requires="wps">
          <w:drawing>
            <wp:anchor distT="4294967295" distB="4294967295" distL="114300" distR="114300" simplePos="0" relativeHeight="251691008" behindDoc="0" locked="0" layoutInCell="1" allowOverlap="1" wp14:anchorId="0282078A" wp14:editId="2A06CAD6">
              <wp:simplePos x="0" y="0"/>
              <wp:positionH relativeFrom="margin">
                <wp:posOffset>-235585</wp:posOffset>
              </wp:positionH>
              <wp:positionV relativeFrom="paragraph">
                <wp:posOffset>-17146</wp:posOffset>
              </wp:positionV>
              <wp:extent cx="6311900" cy="0"/>
              <wp:effectExtent l="0" t="0" r="0" b="0"/>
              <wp:wrapNone/>
              <wp:docPr id="1146770801" name="Łącznik prosty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3119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FA8E3BE" id="Łącznik prosty 5" o:spid="_x0000_s1026" style="position:absolute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-18.55pt,-1.35pt" to="478.4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" strokecolor="#4472c4 [3204]" strokeweight=".5pt">
              <v:stroke joinstyle="miter"/>
              <o:lock v:ext="edit" shapetype="f"/>
              <w10:wrap anchorx="margin"/>
            </v:line>
          </w:pict>
        </mc:Fallback>
      </mc:AlternateContent>
    </w:r>
    <w:r w:rsidR="00812092">
      <w:rPr>
        <w:rFonts w:ascii="Arial" w:hAnsi="Arial" w:cs="Arial"/>
        <w:sz w:val="16"/>
        <w:szCs w:val="16"/>
      </w:rPr>
      <w:t>ul. G</w:t>
    </w:r>
    <w:r w:rsidR="00812092" w:rsidRPr="00A43330">
      <w:rPr>
        <w:rFonts w:ascii="Arial" w:hAnsi="Arial" w:cs="Arial"/>
        <w:sz w:val="16"/>
        <w:szCs w:val="16"/>
      </w:rPr>
      <w:t>en. Henryka Dąbrowskiego 2, 62-240 Trzemeszno</w:t>
    </w:r>
  </w:p>
  <w:p w14:paraId="72566CE5" w14:textId="77777777" w:rsidR="00812092" w:rsidRPr="00A43330" w:rsidRDefault="00812092" w:rsidP="0026493B">
    <w:pPr>
      <w:pStyle w:val="Stopka"/>
      <w:jc w:val="center"/>
      <w:rPr>
        <w:rFonts w:ascii="Arial" w:hAnsi="Arial" w:cs="Arial"/>
        <w:sz w:val="16"/>
        <w:szCs w:val="16"/>
      </w:rPr>
    </w:pPr>
    <w:r w:rsidRPr="00A43330">
      <w:rPr>
        <w:rFonts w:ascii="Arial" w:hAnsi="Arial" w:cs="Arial"/>
        <w:sz w:val="16"/>
        <w:szCs w:val="16"/>
      </w:rPr>
      <w:t>tel. 61 41 54 305, 306, 307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</w:rPr>
      <w:br/>
    </w:r>
    <w:r w:rsidRPr="00A43330">
      <w:rPr>
        <w:rFonts w:ascii="Arial" w:hAnsi="Arial" w:cs="Arial"/>
        <w:sz w:val="16"/>
        <w:szCs w:val="16"/>
      </w:rPr>
      <w:t>www.trzemeszno.pl   e-mail: sekretariat@trzemeszno.pl</w:t>
    </w:r>
  </w:p>
  <w:p w14:paraId="789C7D48" w14:textId="77777777" w:rsidR="00812092" w:rsidRDefault="00812092" w:rsidP="0026493B">
    <w:pPr>
      <w:pStyle w:val="Stopka"/>
      <w:jc w:val="center"/>
      <w:rPr>
        <w:rFonts w:ascii="Arial" w:hAnsi="Arial" w:cs="Arial"/>
        <w:sz w:val="16"/>
        <w:szCs w:val="16"/>
      </w:rPr>
    </w:pPr>
    <w:r w:rsidRPr="00A43330">
      <w:rPr>
        <w:rFonts w:ascii="Arial" w:hAnsi="Arial" w:cs="Arial"/>
        <w:sz w:val="16"/>
        <w:szCs w:val="16"/>
      </w:rPr>
      <w:t>ADRES SKRYTKI EPUAP /rfh40vu164/</w:t>
    </w:r>
    <w:proofErr w:type="spellStart"/>
    <w:r w:rsidRPr="00A43330">
      <w:rPr>
        <w:rFonts w:ascii="Arial" w:hAnsi="Arial" w:cs="Arial"/>
        <w:sz w:val="16"/>
        <w:szCs w:val="16"/>
      </w:rPr>
      <w:t>SkrytkaESP</w:t>
    </w:r>
    <w:proofErr w:type="spellEnd"/>
  </w:p>
  <w:p w14:paraId="267F292C" w14:textId="77777777" w:rsidR="00812092" w:rsidRPr="00A43330" w:rsidRDefault="00812092" w:rsidP="00C234E9">
    <w:pPr>
      <w:pStyle w:val="Stopka"/>
      <w:jc w:val="center"/>
      <w:rPr>
        <w:rFonts w:ascii="Arial" w:hAnsi="Arial" w:cs="Arial"/>
        <w:sz w:val="16"/>
        <w:szCs w:val="16"/>
      </w:rPr>
    </w:pPr>
    <w:r w:rsidRPr="00C234E9">
      <w:rPr>
        <w:rFonts w:ascii="Arial" w:hAnsi="Arial" w:cs="Arial"/>
        <w:sz w:val="16"/>
        <w:szCs w:val="16"/>
      </w:rPr>
      <w:t>Adres do e-Doręczeń:</w:t>
    </w:r>
    <w:r>
      <w:rPr>
        <w:rFonts w:ascii="Arial" w:hAnsi="Arial" w:cs="Arial"/>
        <w:sz w:val="16"/>
        <w:szCs w:val="16"/>
      </w:rPr>
      <w:t xml:space="preserve"> </w:t>
    </w:r>
    <w:r w:rsidRPr="00C234E9">
      <w:rPr>
        <w:rFonts w:ascii="Arial" w:hAnsi="Arial" w:cs="Arial"/>
        <w:sz w:val="16"/>
        <w:szCs w:val="16"/>
      </w:rPr>
      <w:t>AE:PL-72483-47072-RVDJH-22</w:t>
    </w:r>
  </w:p>
  <w:sdt>
    <w:sdtPr>
      <w:rPr>
        <w:rFonts w:ascii="Arial" w:hAnsi="Arial" w:cs="Arial"/>
        <w:sz w:val="22"/>
        <w:szCs w:val="22"/>
      </w:rPr>
      <w:id w:val="250395305"/>
      <w:docPartObj>
        <w:docPartGallery w:val="Page Numbers (Top of Page)"/>
        <w:docPartUnique/>
      </w:docPartObj>
    </w:sdtPr>
    <w:sdtContent>
      <w:p w14:paraId="775B33C1" w14:textId="77777777" w:rsidR="00812092" w:rsidRPr="0026493B" w:rsidRDefault="00812092" w:rsidP="0026493B">
        <w:pPr>
          <w:jc w:val="right"/>
          <w:rPr>
            <w:rFonts w:ascii="Arial" w:hAnsi="Arial" w:cs="Arial"/>
            <w:sz w:val="22"/>
            <w:szCs w:val="22"/>
          </w:rPr>
        </w:pPr>
        <w:r w:rsidRPr="0026493B">
          <w:rPr>
            <w:rFonts w:ascii="Arial" w:hAnsi="Arial" w:cs="Arial"/>
            <w:sz w:val="22"/>
            <w:szCs w:val="22"/>
          </w:rPr>
          <w:t xml:space="preserve">Strona </w:t>
        </w:r>
        <w:r w:rsidR="00EF3ABB" w:rsidRPr="0026493B">
          <w:rPr>
            <w:rFonts w:ascii="Arial" w:hAnsi="Arial" w:cs="Arial"/>
            <w:sz w:val="22"/>
            <w:szCs w:val="22"/>
          </w:rPr>
          <w:fldChar w:fldCharType="begin"/>
        </w:r>
        <w:r w:rsidRPr="0026493B">
          <w:rPr>
            <w:rFonts w:ascii="Arial" w:hAnsi="Arial" w:cs="Arial"/>
            <w:sz w:val="22"/>
            <w:szCs w:val="22"/>
          </w:rPr>
          <w:instrText xml:space="preserve"> PAGE </w:instrText>
        </w:r>
        <w:r w:rsidR="00EF3ABB" w:rsidRPr="0026493B">
          <w:rPr>
            <w:rFonts w:ascii="Arial" w:hAnsi="Arial" w:cs="Arial"/>
            <w:sz w:val="22"/>
            <w:szCs w:val="22"/>
          </w:rPr>
          <w:fldChar w:fldCharType="separate"/>
        </w:r>
        <w:r w:rsidR="00480EAA">
          <w:rPr>
            <w:rFonts w:ascii="Arial" w:hAnsi="Arial" w:cs="Arial"/>
            <w:noProof/>
            <w:sz w:val="22"/>
            <w:szCs w:val="22"/>
          </w:rPr>
          <w:t>2</w:t>
        </w:r>
        <w:r w:rsidR="00EF3ABB" w:rsidRPr="0026493B">
          <w:rPr>
            <w:rFonts w:ascii="Arial" w:hAnsi="Arial" w:cs="Arial"/>
            <w:sz w:val="22"/>
            <w:szCs w:val="22"/>
          </w:rPr>
          <w:fldChar w:fldCharType="end"/>
        </w:r>
        <w:r w:rsidRPr="0026493B">
          <w:rPr>
            <w:rFonts w:ascii="Arial" w:hAnsi="Arial" w:cs="Arial"/>
            <w:sz w:val="22"/>
            <w:szCs w:val="22"/>
          </w:rPr>
          <w:t xml:space="preserve"> z </w:t>
        </w:r>
        <w:r w:rsidR="00EF3ABB" w:rsidRPr="0026493B">
          <w:rPr>
            <w:rFonts w:ascii="Arial" w:hAnsi="Arial" w:cs="Arial"/>
            <w:sz w:val="22"/>
            <w:szCs w:val="22"/>
          </w:rPr>
          <w:fldChar w:fldCharType="begin"/>
        </w:r>
        <w:r w:rsidRPr="0026493B">
          <w:rPr>
            <w:rFonts w:ascii="Arial" w:hAnsi="Arial" w:cs="Arial"/>
            <w:sz w:val="22"/>
            <w:szCs w:val="22"/>
          </w:rPr>
          <w:instrText xml:space="preserve"> NUMPAGES  </w:instrText>
        </w:r>
        <w:r w:rsidR="00EF3ABB" w:rsidRPr="0026493B">
          <w:rPr>
            <w:rFonts w:ascii="Arial" w:hAnsi="Arial" w:cs="Arial"/>
            <w:sz w:val="22"/>
            <w:szCs w:val="22"/>
          </w:rPr>
          <w:fldChar w:fldCharType="separate"/>
        </w:r>
        <w:r w:rsidR="00480EAA">
          <w:rPr>
            <w:rFonts w:ascii="Arial" w:hAnsi="Arial" w:cs="Arial"/>
            <w:noProof/>
            <w:sz w:val="22"/>
            <w:szCs w:val="22"/>
          </w:rPr>
          <w:t>2</w:t>
        </w:r>
        <w:r w:rsidR="00EF3ABB" w:rsidRPr="0026493B">
          <w:rPr>
            <w:rFonts w:ascii="Arial" w:hAnsi="Arial" w:cs="Arial"/>
            <w:sz w:val="22"/>
            <w:szCs w:val="22"/>
          </w:rPr>
          <w:fldChar w:fldCharType="end"/>
        </w:r>
      </w:p>
    </w:sdtContent>
  </w:sdt>
  <w:p w14:paraId="00DD6ADA" w14:textId="77777777" w:rsidR="00812092" w:rsidRDefault="00812092" w:rsidP="0026493B">
    <w:pPr>
      <w:pStyle w:val="Stopka"/>
      <w:jc w:val="right"/>
    </w:pPr>
    <w:r w:rsidRPr="008272A3">
      <w:rPr>
        <w:noProof/>
        <w:sz w:val="18"/>
        <w:szCs w:val="18"/>
        <w:lang w:eastAsia="pl-PL"/>
      </w:rPr>
      <w:drawing>
        <wp:anchor distT="0" distB="0" distL="114300" distR="114300" simplePos="0" relativeHeight="251679744" behindDoc="1" locked="0" layoutInCell="1" allowOverlap="1" wp14:anchorId="5167D993" wp14:editId="1812CF33">
          <wp:simplePos x="0" y="0"/>
          <wp:positionH relativeFrom="margin">
            <wp:align>left</wp:align>
          </wp:positionH>
          <wp:positionV relativeFrom="paragraph">
            <wp:posOffset>-486410</wp:posOffset>
          </wp:positionV>
          <wp:extent cx="1175385" cy="486410"/>
          <wp:effectExtent l="0" t="0" r="5715" b="8890"/>
          <wp:wrapNone/>
          <wp:docPr id="198024137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385" cy="486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2"/>
        <w:szCs w:val="22"/>
      </w:rPr>
      <w:id w:val="868824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22"/>
            <w:szCs w:val="22"/>
          </w:rPr>
          <w:id w:val="810570653"/>
          <w:docPartObj>
            <w:docPartGallery w:val="Page Numbers (Top of Page)"/>
            <w:docPartUnique/>
          </w:docPartObj>
        </w:sdtPr>
        <w:sdtContent>
          <w:p w14:paraId="36069252" w14:textId="3B873DA2" w:rsidR="00812092" w:rsidRPr="00A43330" w:rsidRDefault="00812092" w:rsidP="00A43330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eastAsia="pl-PL"/>
              </w:rPr>
              <w:drawing>
                <wp:anchor distT="0" distB="0" distL="114300" distR="114300" simplePos="0" relativeHeight="251686912" behindDoc="1" locked="0" layoutInCell="1" allowOverlap="1" wp14:anchorId="196A5D71" wp14:editId="208F8288">
                  <wp:simplePos x="0" y="0"/>
                  <wp:positionH relativeFrom="margin">
                    <wp:posOffset>-235373</wp:posOffset>
                  </wp:positionH>
                  <wp:positionV relativeFrom="paragraph">
                    <wp:posOffset>82762</wp:posOffset>
                  </wp:positionV>
                  <wp:extent cx="1183216" cy="491066"/>
                  <wp:effectExtent l="19050" t="0" r="0" b="0"/>
                  <wp:wrapNone/>
                  <wp:docPr id="2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216" cy="491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4271">
              <w:rPr>
                <w:rFonts w:ascii="Arial" w:hAnsi="Arial" w:cs="Arial"/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4294967295" distB="4294967295" distL="114300" distR="114300" simplePos="0" relativeHeight="251687936" behindDoc="0" locked="0" layoutInCell="1" allowOverlap="1" wp14:anchorId="3C8F6403" wp14:editId="6B33C130">
                      <wp:simplePos x="0" y="0"/>
                      <wp:positionH relativeFrom="margin">
                        <wp:posOffset>-235585</wp:posOffset>
                      </wp:positionH>
                      <wp:positionV relativeFrom="paragraph">
                        <wp:posOffset>-17146</wp:posOffset>
                      </wp:positionV>
                      <wp:extent cx="6311900" cy="0"/>
                      <wp:effectExtent l="0" t="0" r="0" b="0"/>
                      <wp:wrapNone/>
                      <wp:docPr id="196289896" name="Łącznik prosty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311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DB2197" id="Łącznik prosty 1" o:spid="_x0000_s1026" style="position:absolute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-18.55pt,-1.35pt" to="478.4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" strokecolor="#4472c4 [3204]" strokeweight=".5pt">
                      <v:stroke joinstyle="miter"/>
                      <o:lock v:ext="edit" shapetype="f"/>
                      <w10:wrap anchorx="margin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sz w:val="16"/>
                <w:szCs w:val="16"/>
              </w:rPr>
              <w:t>ul. G</w:t>
            </w:r>
            <w:r w:rsidRPr="00A43330">
              <w:rPr>
                <w:rFonts w:ascii="Arial" w:hAnsi="Arial" w:cs="Arial"/>
                <w:sz w:val="16"/>
                <w:szCs w:val="16"/>
              </w:rPr>
              <w:t>en. Henryka Dąbrowskiego 2, 62-240 Trzemeszno</w:t>
            </w:r>
          </w:p>
          <w:p w14:paraId="352825E9" w14:textId="77777777" w:rsidR="00812092" w:rsidRPr="00A43330" w:rsidRDefault="00812092" w:rsidP="00A43330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3330">
              <w:rPr>
                <w:rFonts w:ascii="Arial" w:hAnsi="Arial" w:cs="Arial"/>
                <w:sz w:val="16"/>
                <w:szCs w:val="16"/>
              </w:rPr>
              <w:t>tel. 61 41 54 305, 306, 307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A43330">
              <w:rPr>
                <w:rFonts w:ascii="Arial" w:hAnsi="Arial" w:cs="Arial"/>
                <w:sz w:val="16"/>
                <w:szCs w:val="16"/>
              </w:rPr>
              <w:t>www.trzemeszno.pl   e-mail: sekretariat@trzemeszno.pl</w:t>
            </w:r>
          </w:p>
          <w:p w14:paraId="6043387B" w14:textId="77777777" w:rsidR="00812092" w:rsidRDefault="00812092" w:rsidP="00A43330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3330">
              <w:rPr>
                <w:rFonts w:ascii="Arial" w:hAnsi="Arial" w:cs="Arial"/>
                <w:sz w:val="16"/>
                <w:szCs w:val="16"/>
              </w:rPr>
              <w:t>ADRES SKRYTKI EPUAP /rfh40vu164/</w:t>
            </w:r>
            <w:proofErr w:type="spellStart"/>
            <w:r w:rsidRPr="00A43330">
              <w:rPr>
                <w:rFonts w:ascii="Arial" w:hAnsi="Arial" w:cs="Arial"/>
                <w:sz w:val="16"/>
                <w:szCs w:val="16"/>
              </w:rPr>
              <w:t>SkrytkaESP</w:t>
            </w:r>
            <w:proofErr w:type="spellEnd"/>
          </w:p>
          <w:p w14:paraId="0DDAA28D" w14:textId="77777777" w:rsidR="00812092" w:rsidRPr="00A43330" w:rsidRDefault="00812092" w:rsidP="00C234E9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234E9">
              <w:rPr>
                <w:rFonts w:ascii="Arial" w:hAnsi="Arial" w:cs="Arial"/>
                <w:sz w:val="16"/>
                <w:szCs w:val="16"/>
              </w:rPr>
              <w:t>Adres do e-Doręczeń: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234E9">
              <w:rPr>
                <w:rFonts w:ascii="Arial" w:hAnsi="Arial" w:cs="Arial"/>
                <w:sz w:val="16"/>
                <w:szCs w:val="16"/>
              </w:rPr>
              <w:t>AE:PL-72483-47072-RVDJH-22</w:t>
            </w:r>
          </w:p>
          <w:p w14:paraId="179AA2DD" w14:textId="77777777" w:rsidR="00812092" w:rsidRPr="00A43330" w:rsidRDefault="00812092" w:rsidP="00A43330">
            <w:pPr>
              <w:pStyle w:val="Stopka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A43330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43330">
              <w:rPr>
                <w:rFonts w:ascii="Arial" w:hAnsi="Arial" w:cs="Arial"/>
                <w:sz w:val="22"/>
                <w:szCs w:val="22"/>
              </w:rPr>
              <w:t xml:space="preserve">Strona </w: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A43330">
              <w:rPr>
                <w:rFonts w:ascii="Arial" w:hAnsi="Arial" w:cs="Arial"/>
                <w:sz w:val="22"/>
                <w:szCs w:val="22"/>
              </w:rPr>
              <w:instrText>PAGE</w:instrTex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480EAA">
              <w:rPr>
                <w:rFonts w:ascii="Arial" w:hAnsi="Arial" w:cs="Arial"/>
                <w:noProof/>
                <w:sz w:val="22"/>
                <w:szCs w:val="22"/>
              </w:rPr>
              <w:t>1</w: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A43330">
              <w:rPr>
                <w:rFonts w:ascii="Arial" w:hAnsi="Arial" w:cs="Arial"/>
                <w:sz w:val="22"/>
                <w:szCs w:val="22"/>
              </w:rPr>
              <w:t xml:space="preserve"> z </w: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begin"/>
            </w:r>
            <w:r w:rsidRPr="00A43330">
              <w:rPr>
                <w:rFonts w:ascii="Arial" w:hAnsi="Arial" w:cs="Arial"/>
                <w:sz w:val="22"/>
                <w:szCs w:val="22"/>
              </w:rPr>
              <w:instrText>NUMPAGES</w:instrTex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480EAA">
              <w:rPr>
                <w:rFonts w:ascii="Arial" w:hAnsi="Arial" w:cs="Arial"/>
                <w:noProof/>
                <w:sz w:val="22"/>
                <w:szCs w:val="22"/>
              </w:rPr>
              <w:t>2</w:t>
            </w:r>
            <w:r w:rsidR="00EF3ABB" w:rsidRPr="00A43330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sdtContent>
      </w:sdt>
    </w:sdtContent>
  </w:sdt>
  <w:p w14:paraId="2266AF23" w14:textId="77777777" w:rsidR="00812092" w:rsidRPr="00602CD1" w:rsidRDefault="00812092" w:rsidP="00602CD1">
    <w:pPr>
      <w:pStyle w:val="Stopka"/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5AFDD" w14:textId="77777777" w:rsidR="007E4B83" w:rsidRDefault="007E4B83" w:rsidP="00124F9C">
      <w:r>
        <w:separator/>
      </w:r>
    </w:p>
  </w:footnote>
  <w:footnote w:type="continuationSeparator" w:id="0">
    <w:p w14:paraId="78B9D7D7" w14:textId="77777777" w:rsidR="007E4B83" w:rsidRDefault="007E4B83" w:rsidP="00124F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6E691" w14:textId="77777777" w:rsidR="00812092" w:rsidRPr="00602CD1" w:rsidRDefault="00812092" w:rsidP="00212583">
    <w:pPr>
      <w:spacing w:line="254" w:lineRule="auto"/>
      <w:jc w:val="both"/>
      <w:rPr>
        <w:rFonts w:ascii="Arial" w:hAnsi="Arial" w:cs="Arial"/>
        <w:b/>
        <w:color w:val="0000FF"/>
        <w:sz w:val="32"/>
        <w:szCs w:val="32"/>
      </w:rPr>
    </w:pPr>
    <w:r w:rsidRPr="00602CD1">
      <w:rPr>
        <w:rFonts w:ascii="Arial" w:hAnsi="Arial" w:cs="Arial"/>
        <w:b/>
        <w:noProof/>
        <w:color w:val="0000FF"/>
        <w:sz w:val="32"/>
        <w:szCs w:val="32"/>
        <w:lang w:eastAsia="pl-PL"/>
      </w:rPr>
      <w:drawing>
        <wp:anchor distT="0" distB="0" distL="114300" distR="114300" simplePos="0" relativeHeight="251683840" behindDoc="0" locked="0" layoutInCell="1" allowOverlap="1" wp14:anchorId="24A38622" wp14:editId="305D9F71">
          <wp:simplePos x="0" y="0"/>
          <wp:positionH relativeFrom="margin">
            <wp:posOffset>-458470</wp:posOffset>
          </wp:positionH>
          <wp:positionV relativeFrom="paragraph">
            <wp:posOffset>-46990</wp:posOffset>
          </wp:positionV>
          <wp:extent cx="604520" cy="685800"/>
          <wp:effectExtent l="19050" t="0" r="5080" b="0"/>
          <wp:wrapThrough wrapText="bothSides">
            <wp:wrapPolygon edited="0">
              <wp:start x="-681" y="0"/>
              <wp:lineTo x="-681" y="21000"/>
              <wp:lineTo x="21782" y="21000"/>
              <wp:lineTo x="21782" y="0"/>
              <wp:lineTo x="-681" y="0"/>
            </wp:wrapPolygon>
          </wp:wrapThrough>
          <wp:docPr id="1" name="Obraz 10261307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520" cy="6858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00FF"/>
        <w:sz w:val="32"/>
        <w:szCs w:val="32"/>
      </w:rPr>
      <w:t xml:space="preserve">     </w:t>
    </w:r>
    <w:r w:rsidRPr="00602CD1">
      <w:rPr>
        <w:rFonts w:ascii="Arial" w:hAnsi="Arial" w:cs="Arial"/>
        <w:b/>
        <w:color w:val="0000FF"/>
        <w:sz w:val="32"/>
        <w:szCs w:val="32"/>
      </w:rPr>
      <w:t>BURMISTRZ</w:t>
    </w:r>
  </w:p>
  <w:p w14:paraId="1C383C84" w14:textId="406119FD" w:rsidR="00812092" w:rsidRPr="00354F6A" w:rsidRDefault="00812092" w:rsidP="00212583">
    <w:pPr>
      <w:spacing w:line="254" w:lineRule="auto"/>
      <w:jc w:val="both"/>
      <w:rPr>
        <w:rFonts w:ascii="Arial" w:hAnsi="Arial" w:cs="Arial"/>
        <w:b/>
        <w:color w:val="0000FF"/>
      </w:rPr>
    </w:pPr>
    <w:r>
      <w:rPr>
        <w:rFonts w:ascii="Arial" w:hAnsi="Arial" w:cs="Arial"/>
        <w:b/>
        <w:color w:val="0000FF"/>
        <w:sz w:val="32"/>
        <w:szCs w:val="32"/>
      </w:rPr>
      <w:t xml:space="preserve">    </w:t>
    </w:r>
    <w:r w:rsidRPr="00602CD1">
      <w:rPr>
        <w:rFonts w:ascii="Arial" w:hAnsi="Arial" w:cs="Arial"/>
        <w:b/>
        <w:color w:val="0000FF"/>
        <w:sz w:val="32"/>
        <w:szCs w:val="32"/>
      </w:rPr>
      <w:t>TRZEMESZNA</w:t>
    </w:r>
    <w:r>
      <w:rPr>
        <w:rFonts w:ascii="Arial" w:hAnsi="Arial" w:cs="Arial"/>
        <w:b/>
        <w:color w:val="0000FF"/>
        <w:sz w:val="36"/>
        <w:szCs w:val="36"/>
      </w:rPr>
      <w:t xml:space="preserve">                                 </w:t>
    </w:r>
    <w:r w:rsidR="00C77859" w:rsidRPr="00354F6A">
      <w:rPr>
        <w:rFonts w:ascii="Arial" w:hAnsi="Arial" w:cs="Arial"/>
      </w:rPr>
      <w:t xml:space="preserve">Trzemeszno, </w:t>
    </w:r>
    <w:r w:rsidR="00FF0C06">
      <w:rPr>
        <w:rFonts w:ascii="Arial" w:hAnsi="Arial" w:cs="Arial"/>
      </w:rPr>
      <w:t>05</w:t>
    </w:r>
    <w:r w:rsidR="00704AA6">
      <w:rPr>
        <w:rFonts w:ascii="Arial" w:hAnsi="Arial" w:cs="Arial"/>
      </w:rPr>
      <w:t>.1</w:t>
    </w:r>
    <w:r w:rsidR="00FF0C06">
      <w:rPr>
        <w:rFonts w:ascii="Arial" w:hAnsi="Arial" w:cs="Arial"/>
      </w:rPr>
      <w:t>1</w:t>
    </w:r>
    <w:r w:rsidRPr="00354F6A">
      <w:rPr>
        <w:rFonts w:ascii="Arial" w:hAnsi="Arial" w:cs="Arial"/>
      </w:rPr>
      <w:t>.2025 r.</w:t>
    </w:r>
  </w:p>
  <w:p w14:paraId="347666E6" w14:textId="3C2ADF12" w:rsidR="00812092" w:rsidRPr="00940E13" w:rsidRDefault="00404271" w:rsidP="00602CD1">
    <w:pPr>
      <w:pStyle w:val="Nagwek"/>
      <w:tabs>
        <w:tab w:val="clear" w:pos="4536"/>
        <w:tab w:val="clear" w:pos="9072"/>
        <w:tab w:val="left" w:pos="2933"/>
      </w:tabs>
      <w:rPr>
        <w:lang w:val="en-US"/>
      </w:rPr>
    </w:pPr>
    <w:r>
      <w:rPr>
        <w:rFonts w:ascii="Arial" w:hAnsi="Arial" w:cs="Arial"/>
        <w:b/>
        <w:noProof/>
        <w:color w:val="0000FF"/>
        <w:sz w:val="32"/>
        <w:szCs w:val="32"/>
        <w:lang w:eastAsia="pl-PL"/>
      </w:rPr>
      <mc:AlternateContent>
        <mc:Choice Requires="wps">
          <w:drawing>
            <wp:anchor distT="4294967295" distB="4294967295" distL="114300" distR="114300" simplePos="0" relativeHeight="251684864" behindDoc="0" locked="0" layoutInCell="1" allowOverlap="1" wp14:anchorId="12BA8AC5" wp14:editId="505085D3">
              <wp:simplePos x="0" y="0"/>
              <wp:positionH relativeFrom="margin">
                <wp:posOffset>151765</wp:posOffset>
              </wp:positionH>
              <wp:positionV relativeFrom="paragraph">
                <wp:posOffset>51434</wp:posOffset>
              </wp:positionV>
              <wp:extent cx="6076950" cy="0"/>
              <wp:effectExtent l="0" t="0" r="0" b="0"/>
              <wp:wrapNone/>
              <wp:docPr id="687476238" name="Łącznik prosty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0769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61CA24" id="Łącznik prosty 3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11.95pt,4.05pt" to="490.4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" strokecolor="#4472c4 [3204]" strokeweight=".5pt">
              <v:stroke joinstyle="miter"/>
              <o:lock v:ext="edit" shapetype="f"/>
              <w10:wrap anchorx="margin"/>
            </v:line>
          </w:pict>
        </mc:Fallback>
      </mc:AlternateContent>
    </w:r>
    <w:r w:rsidR="00812092"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37F01"/>
    <w:multiLevelType w:val="hybridMultilevel"/>
    <w:tmpl w:val="5138534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3F514081"/>
    <w:multiLevelType w:val="hybridMultilevel"/>
    <w:tmpl w:val="F9E0D0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1E515E"/>
    <w:multiLevelType w:val="hybridMultilevel"/>
    <w:tmpl w:val="6518B2F8"/>
    <w:lvl w:ilvl="0" w:tplc="0415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8D679E"/>
    <w:multiLevelType w:val="hybridMultilevel"/>
    <w:tmpl w:val="9CF4D8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7F5A40"/>
    <w:multiLevelType w:val="hybridMultilevel"/>
    <w:tmpl w:val="8D602A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F95890"/>
    <w:multiLevelType w:val="hybridMultilevel"/>
    <w:tmpl w:val="B06E08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EC3BE1"/>
    <w:multiLevelType w:val="hybridMultilevel"/>
    <w:tmpl w:val="648A62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40221D"/>
    <w:multiLevelType w:val="hybridMultilevel"/>
    <w:tmpl w:val="A9EAEFDE"/>
    <w:lvl w:ilvl="0" w:tplc="B9824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E6485D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</w:rPr>
    </w:lvl>
  </w:abstractNum>
  <w:num w:numId="1" w16cid:durableId="1290941066">
    <w:abstractNumId w:val="1"/>
  </w:num>
  <w:num w:numId="2" w16cid:durableId="898398215">
    <w:abstractNumId w:val="3"/>
  </w:num>
  <w:num w:numId="3" w16cid:durableId="233593655">
    <w:abstractNumId w:val="0"/>
  </w:num>
  <w:num w:numId="4" w16cid:durableId="1652827245">
    <w:abstractNumId w:val="6"/>
  </w:num>
  <w:num w:numId="5" w16cid:durableId="2134051658">
    <w:abstractNumId w:val="2"/>
  </w:num>
  <w:num w:numId="6" w16cid:durableId="1065445221">
    <w:abstractNumId w:val="5"/>
  </w:num>
  <w:num w:numId="7" w16cid:durableId="666323459">
    <w:abstractNumId w:val="4"/>
  </w:num>
  <w:num w:numId="8" w16cid:durableId="34532795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678544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202"/>
    <w:rsid w:val="00014B31"/>
    <w:rsid w:val="00021E01"/>
    <w:rsid w:val="0002645D"/>
    <w:rsid w:val="00062B77"/>
    <w:rsid w:val="000716EC"/>
    <w:rsid w:val="000A512E"/>
    <w:rsid w:val="000B4B8F"/>
    <w:rsid w:val="000E1AAD"/>
    <w:rsid w:val="000E43BC"/>
    <w:rsid w:val="0010531C"/>
    <w:rsid w:val="00112785"/>
    <w:rsid w:val="001201E5"/>
    <w:rsid w:val="00124F9C"/>
    <w:rsid w:val="00144009"/>
    <w:rsid w:val="00150ABD"/>
    <w:rsid w:val="0015214D"/>
    <w:rsid w:val="00160E2E"/>
    <w:rsid w:val="00170202"/>
    <w:rsid w:val="00175F77"/>
    <w:rsid w:val="001909FE"/>
    <w:rsid w:val="00190E21"/>
    <w:rsid w:val="0019570C"/>
    <w:rsid w:val="001A1377"/>
    <w:rsid w:val="001A3DA6"/>
    <w:rsid w:val="001B1428"/>
    <w:rsid w:val="001B298E"/>
    <w:rsid w:val="001D4BE5"/>
    <w:rsid w:val="001E1720"/>
    <w:rsid w:val="001E180D"/>
    <w:rsid w:val="001E486C"/>
    <w:rsid w:val="00212583"/>
    <w:rsid w:val="00226F4E"/>
    <w:rsid w:val="0026493B"/>
    <w:rsid w:val="002739D1"/>
    <w:rsid w:val="0028346B"/>
    <w:rsid w:val="002B3A60"/>
    <w:rsid w:val="002C2646"/>
    <w:rsid w:val="002D35FB"/>
    <w:rsid w:val="002D3C0C"/>
    <w:rsid w:val="002F1A59"/>
    <w:rsid w:val="00306183"/>
    <w:rsid w:val="00315202"/>
    <w:rsid w:val="003161A0"/>
    <w:rsid w:val="00354F6A"/>
    <w:rsid w:val="00363845"/>
    <w:rsid w:val="003741E5"/>
    <w:rsid w:val="00385E0F"/>
    <w:rsid w:val="003A119D"/>
    <w:rsid w:val="003A7971"/>
    <w:rsid w:val="003B3ED3"/>
    <w:rsid w:val="003B4DCA"/>
    <w:rsid w:val="003C511D"/>
    <w:rsid w:val="00403443"/>
    <w:rsid w:val="00404271"/>
    <w:rsid w:val="00407566"/>
    <w:rsid w:val="00433061"/>
    <w:rsid w:val="00446C06"/>
    <w:rsid w:val="00474E20"/>
    <w:rsid w:val="00480EAA"/>
    <w:rsid w:val="004A0AB2"/>
    <w:rsid w:val="004A3CBE"/>
    <w:rsid w:val="004B1604"/>
    <w:rsid w:val="004C11E0"/>
    <w:rsid w:val="004D44AF"/>
    <w:rsid w:val="004E1E2D"/>
    <w:rsid w:val="004E6D8E"/>
    <w:rsid w:val="004F052C"/>
    <w:rsid w:val="004F28AE"/>
    <w:rsid w:val="004F5429"/>
    <w:rsid w:val="00511BFF"/>
    <w:rsid w:val="00517999"/>
    <w:rsid w:val="00524D82"/>
    <w:rsid w:val="00530343"/>
    <w:rsid w:val="005324E5"/>
    <w:rsid w:val="00557947"/>
    <w:rsid w:val="00571F6F"/>
    <w:rsid w:val="005C29B0"/>
    <w:rsid w:val="005D572A"/>
    <w:rsid w:val="00602CD1"/>
    <w:rsid w:val="006118AF"/>
    <w:rsid w:val="00614F2E"/>
    <w:rsid w:val="00620D6C"/>
    <w:rsid w:val="006242EA"/>
    <w:rsid w:val="00644225"/>
    <w:rsid w:val="00675E47"/>
    <w:rsid w:val="00684C47"/>
    <w:rsid w:val="00690CA7"/>
    <w:rsid w:val="006D662B"/>
    <w:rsid w:val="00704AA6"/>
    <w:rsid w:val="00707205"/>
    <w:rsid w:val="00730532"/>
    <w:rsid w:val="00732C56"/>
    <w:rsid w:val="007339FB"/>
    <w:rsid w:val="0075172B"/>
    <w:rsid w:val="00754EDA"/>
    <w:rsid w:val="00757375"/>
    <w:rsid w:val="00783553"/>
    <w:rsid w:val="0079402D"/>
    <w:rsid w:val="0079403B"/>
    <w:rsid w:val="007C0D73"/>
    <w:rsid w:val="007C1F63"/>
    <w:rsid w:val="007D34A4"/>
    <w:rsid w:val="007E4B83"/>
    <w:rsid w:val="00812092"/>
    <w:rsid w:val="008146D8"/>
    <w:rsid w:val="00815028"/>
    <w:rsid w:val="00817382"/>
    <w:rsid w:val="008209CC"/>
    <w:rsid w:val="008272A3"/>
    <w:rsid w:val="00846DDC"/>
    <w:rsid w:val="00861170"/>
    <w:rsid w:val="00861229"/>
    <w:rsid w:val="00874970"/>
    <w:rsid w:val="008757A3"/>
    <w:rsid w:val="0089158F"/>
    <w:rsid w:val="008A1BA7"/>
    <w:rsid w:val="008D4715"/>
    <w:rsid w:val="00901C41"/>
    <w:rsid w:val="00903B62"/>
    <w:rsid w:val="00906F9D"/>
    <w:rsid w:val="0091165B"/>
    <w:rsid w:val="00921068"/>
    <w:rsid w:val="0093726C"/>
    <w:rsid w:val="00940E13"/>
    <w:rsid w:val="00952949"/>
    <w:rsid w:val="0096341F"/>
    <w:rsid w:val="0096670F"/>
    <w:rsid w:val="009755B1"/>
    <w:rsid w:val="00980792"/>
    <w:rsid w:val="00982CF9"/>
    <w:rsid w:val="009836EC"/>
    <w:rsid w:val="009D511C"/>
    <w:rsid w:val="009D6215"/>
    <w:rsid w:val="009D6B7B"/>
    <w:rsid w:val="009E068A"/>
    <w:rsid w:val="009E2C7F"/>
    <w:rsid w:val="00A12214"/>
    <w:rsid w:val="00A1317E"/>
    <w:rsid w:val="00A21E5B"/>
    <w:rsid w:val="00A43330"/>
    <w:rsid w:val="00A50683"/>
    <w:rsid w:val="00A56139"/>
    <w:rsid w:val="00A62B33"/>
    <w:rsid w:val="00A80328"/>
    <w:rsid w:val="00A85583"/>
    <w:rsid w:val="00A86D58"/>
    <w:rsid w:val="00A9013F"/>
    <w:rsid w:val="00AA2899"/>
    <w:rsid w:val="00AA74AB"/>
    <w:rsid w:val="00AA79EE"/>
    <w:rsid w:val="00AB0F8F"/>
    <w:rsid w:val="00AC03D6"/>
    <w:rsid w:val="00AC0458"/>
    <w:rsid w:val="00AC0D49"/>
    <w:rsid w:val="00AC7371"/>
    <w:rsid w:val="00AD3154"/>
    <w:rsid w:val="00B017C1"/>
    <w:rsid w:val="00B10C93"/>
    <w:rsid w:val="00B22CBB"/>
    <w:rsid w:val="00B23064"/>
    <w:rsid w:val="00B24B49"/>
    <w:rsid w:val="00B46F2C"/>
    <w:rsid w:val="00B734EF"/>
    <w:rsid w:val="00B87063"/>
    <w:rsid w:val="00BA2993"/>
    <w:rsid w:val="00BA636C"/>
    <w:rsid w:val="00BB69D6"/>
    <w:rsid w:val="00BC01BB"/>
    <w:rsid w:val="00BC3FE2"/>
    <w:rsid w:val="00BD61C1"/>
    <w:rsid w:val="00BE5DA6"/>
    <w:rsid w:val="00BE5EB0"/>
    <w:rsid w:val="00C02C9D"/>
    <w:rsid w:val="00C13837"/>
    <w:rsid w:val="00C21655"/>
    <w:rsid w:val="00C234E9"/>
    <w:rsid w:val="00C30F57"/>
    <w:rsid w:val="00C37655"/>
    <w:rsid w:val="00C706C0"/>
    <w:rsid w:val="00C725FB"/>
    <w:rsid w:val="00C77859"/>
    <w:rsid w:val="00CA3A3D"/>
    <w:rsid w:val="00CA6CB9"/>
    <w:rsid w:val="00CB5842"/>
    <w:rsid w:val="00CE7CE3"/>
    <w:rsid w:val="00D01E98"/>
    <w:rsid w:val="00D028CA"/>
    <w:rsid w:val="00D30B66"/>
    <w:rsid w:val="00D333E4"/>
    <w:rsid w:val="00D41688"/>
    <w:rsid w:val="00D47BEA"/>
    <w:rsid w:val="00D603B4"/>
    <w:rsid w:val="00D6658B"/>
    <w:rsid w:val="00D84B32"/>
    <w:rsid w:val="00D97371"/>
    <w:rsid w:val="00DD0971"/>
    <w:rsid w:val="00E05B48"/>
    <w:rsid w:val="00E1529D"/>
    <w:rsid w:val="00E15A5D"/>
    <w:rsid w:val="00E17E13"/>
    <w:rsid w:val="00E2114A"/>
    <w:rsid w:val="00E2282B"/>
    <w:rsid w:val="00E22E35"/>
    <w:rsid w:val="00E26871"/>
    <w:rsid w:val="00E36887"/>
    <w:rsid w:val="00E43D77"/>
    <w:rsid w:val="00E56F91"/>
    <w:rsid w:val="00E80191"/>
    <w:rsid w:val="00E83A25"/>
    <w:rsid w:val="00E87897"/>
    <w:rsid w:val="00E910E4"/>
    <w:rsid w:val="00EA014E"/>
    <w:rsid w:val="00EC0856"/>
    <w:rsid w:val="00EC6332"/>
    <w:rsid w:val="00ED5906"/>
    <w:rsid w:val="00ED7D04"/>
    <w:rsid w:val="00EE118F"/>
    <w:rsid w:val="00EF3ABB"/>
    <w:rsid w:val="00F11049"/>
    <w:rsid w:val="00F20024"/>
    <w:rsid w:val="00F2110A"/>
    <w:rsid w:val="00F26CCA"/>
    <w:rsid w:val="00F31A08"/>
    <w:rsid w:val="00F31CE0"/>
    <w:rsid w:val="00F458C6"/>
    <w:rsid w:val="00F537AC"/>
    <w:rsid w:val="00F7505F"/>
    <w:rsid w:val="00F76C9E"/>
    <w:rsid w:val="00F7752C"/>
    <w:rsid w:val="00F87D89"/>
    <w:rsid w:val="00FA771C"/>
    <w:rsid w:val="00FB10D1"/>
    <w:rsid w:val="00FB2593"/>
    <w:rsid w:val="00FC3F80"/>
    <w:rsid w:val="00FF0C06"/>
    <w:rsid w:val="00FF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C4FB7C"/>
  <w15:docId w15:val="{9762AD93-8069-45D7-965A-C52F5982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0202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124F9C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24F9C"/>
    <w:rPr>
      <w:sz w:val="24"/>
      <w:szCs w:val="24"/>
      <w:lang w:eastAsia="ar-SA"/>
    </w:rPr>
  </w:style>
  <w:style w:type="character" w:styleId="Hipercze">
    <w:name w:val="Hyperlink"/>
    <w:unhideWhenUsed/>
    <w:rsid w:val="0010531C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0531C"/>
    <w:rPr>
      <w:color w:val="605E5C"/>
      <w:shd w:val="clear" w:color="auto" w:fill="E1DFDD"/>
    </w:rPr>
  </w:style>
  <w:style w:type="character" w:customStyle="1" w:styleId="naglowek-odzial">
    <w:name w:val="naglowek-odzial"/>
    <w:basedOn w:val="Domylnaczcionkaakapitu"/>
    <w:rsid w:val="00CA6CB9"/>
  </w:style>
  <w:style w:type="paragraph" w:styleId="Bezodstpw">
    <w:name w:val="No Spacing"/>
    <w:link w:val="BezodstpwZnak"/>
    <w:uiPriority w:val="1"/>
    <w:qFormat/>
    <w:rsid w:val="00980792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BezodstpwZnak">
    <w:name w:val="Bez odstępów Znak"/>
    <w:basedOn w:val="Domylnaczcionkaakapitu"/>
    <w:link w:val="Bezodstpw"/>
    <w:uiPriority w:val="1"/>
    <w:rsid w:val="00980792"/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kapitzlist">
    <w:name w:val="List Paragraph"/>
    <w:basedOn w:val="Normalny"/>
    <w:link w:val="AkapitzlistZnak"/>
    <w:uiPriority w:val="34"/>
    <w:qFormat/>
    <w:rsid w:val="00F20024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1209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12092"/>
    <w:rPr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12092"/>
    <w:rPr>
      <w:vertAlign w:val="superscript"/>
    </w:rPr>
  </w:style>
  <w:style w:type="character" w:customStyle="1" w:styleId="CharacterStyle3">
    <w:name w:val="Character Style 3"/>
    <w:rsid w:val="00446C06"/>
    <w:rPr>
      <w:sz w:val="20"/>
      <w:szCs w:val="20"/>
    </w:rPr>
  </w:style>
  <w:style w:type="paragraph" w:styleId="Tekstpodstawowy">
    <w:name w:val="Body Text"/>
    <w:basedOn w:val="Normalny"/>
    <w:link w:val="TekstpodstawowyZnak"/>
    <w:rsid w:val="00446C06"/>
    <w:pPr>
      <w:widowControl w:val="0"/>
      <w:spacing w:after="120"/>
    </w:pPr>
    <w:rPr>
      <w:rFonts w:eastAsia="Andale Sans UI"/>
      <w:kern w:val="1"/>
    </w:rPr>
  </w:style>
  <w:style w:type="character" w:customStyle="1" w:styleId="TekstpodstawowyZnak">
    <w:name w:val="Tekst podstawowy Znak"/>
    <w:basedOn w:val="Domylnaczcionkaakapitu"/>
    <w:link w:val="Tekstpodstawowy"/>
    <w:rsid w:val="00446C06"/>
    <w:rPr>
      <w:rFonts w:eastAsia="Andale Sans UI"/>
      <w:kern w:val="1"/>
      <w:sz w:val="24"/>
      <w:szCs w:val="24"/>
      <w:lang w:eastAsia="ar-SA"/>
    </w:rPr>
  </w:style>
  <w:style w:type="paragraph" w:customStyle="1" w:styleId="Style1">
    <w:name w:val="Style 1"/>
    <w:basedOn w:val="Normalny"/>
    <w:rsid w:val="00446C06"/>
    <w:pPr>
      <w:widowControl w:val="0"/>
      <w:autoSpaceDE w:val="0"/>
    </w:pPr>
    <w:rPr>
      <w:rFonts w:eastAsia="Andale Sans UI"/>
      <w:kern w:val="1"/>
      <w:sz w:val="20"/>
      <w:szCs w:val="20"/>
    </w:rPr>
  </w:style>
  <w:style w:type="paragraph" w:customStyle="1" w:styleId="Style4">
    <w:name w:val="Style 4"/>
    <w:basedOn w:val="Normalny"/>
    <w:uiPriority w:val="99"/>
    <w:rsid w:val="00446C06"/>
    <w:pPr>
      <w:widowControl w:val="0"/>
      <w:autoSpaceDE w:val="0"/>
      <w:ind w:firstLine="648"/>
      <w:jc w:val="both"/>
    </w:pPr>
    <w:rPr>
      <w:rFonts w:eastAsia="Andale Sans UI"/>
      <w:kern w:val="1"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446C06"/>
    <w:pPr>
      <w:suppressAutoHyphens w:val="0"/>
      <w:spacing w:before="100" w:beforeAutospacing="1" w:after="119"/>
    </w:pPr>
    <w:rPr>
      <w:rFonts w:eastAsia="Times New Roman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446C06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5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25C3EE8-2849-4F46-876C-7A25FA613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643</Words>
  <Characters>3861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elzbieta.zamiara</dc:creator>
  <cp:lastModifiedBy>Joanna Siwa</cp:lastModifiedBy>
  <cp:revision>2</cp:revision>
  <cp:lastPrinted>2025-06-17T11:12:00Z</cp:lastPrinted>
  <dcterms:created xsi:type="dcterms:W3CDTF">2025-11-05T10:55:00Z</dcterms:created>
  <dcterms:modified xsi:type="dcterms:W3CDTF">2025-11-05T10:55:00Z</dcterms:modified>
</cp:coreProperties>
</file>